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908" w:rsidRDefault="00037908" w:rsidP="00037908">
      <w:pPr>
        <w:shd w:val="clear" w:color="auto" w:fill="FFFFFF"/>
        <w:spacing w:before="150" w:after="150" w:line="240" w:lineRule="auto"/>
        <w:ind w:right="450"/>
        <w:rPr>
          <w:rFonts w:ascii="Times New Roman" w:eastAsia="Times New Roman" w:hAnsi="Times New Roman" w:cs="Times New Roman"/>
          <w:b/>
          <w:bCs/>
          <w:color w:val="333333"/>
          <w:sz w:val="28"/>
          <w:szCs w:val="28"/>
          <w:lang w:eastAsia="ru-RU"/>
        </w:rPr>
      </w:pPr>
    </w:p>
    <w:p w:rsidR="00037908" w:rsidRDefault="00037908" w:rsidP="00037908">
      <w:pPr>
        <w:shd w:val="clear" w:color="auto" w:fill="FFFFFF"/>
        <w:spacing w:after="0" w:line="240" w:lineRule="auto"/>
        <w:ind w:left="5387" w:right="450"/>
        <w:rPr>
          <w:rFonts w:ascii="Times New Roman" w:eastAsia="Times New Roman" w:hAnsi="Times New Roman" w:cs="Times New Roman"/>
          <w:bCs/>
          <w:sz w:val="24"/>
          <w:szCs w:val="24"/>
          <w:lang w:eastAsia="ru-RU"/>
        </w:rPr>
      </w:pPr>
      <w:r w:rsidRPr="00037908">
        <w:rPr>
          <w:rFonts w:ascii="Times New Roman" w:eastAsia="Times New Roman" w:hAnsi="Times New Roman" w:cs="Times New Roman"/>
          <w:bCs/>
          <w:sz w:val="24"/>
          <w:szCs w:val="24"/>
          <w:lang w:eastAsia="ru-RU"/>
        </w:rPr>
        <w:t>ЗАТВЕРДЖЕНО</w:t>
      </w:r>
      <w:r w:rsidRPr="00037908">
        <w:rPr>
          <w:rFonts w:ascii="Times New Roman" w:eastAsia="Times New Roman" w:hAnsi="Times New Roman" w:cs="Times New Roman"/>
          <w:sz w:val="24"/>
          <w:szCs w:val="24"/>
          <w:lang w:eastAsia="ru-RU"/>
        </w:rPr>
        <w:br/>
      </w:r>
      <w:r>
        <w:rPr>
          <w:rFonts w:ascii="Times New Roman" w:eastAsia="Times New Roman" w:hAnsi="Times New Roman" w:cs="Times New Roman"/>
          <w:bCs/>
          <w:sz w:val="24"/>
          <w:szCs w:val="24"/>
          <w:lang w:eastAsia="ru-RU"/>
        </w:rPr>
        <w:t xml:space="preserve">наказом </w:t>
      </w:r>
      <w:proofErr w:type="spellStart"/>
      <w:r>
        <w:rPr>
          <w:rFonts w:ascii="Times New Roman" w:eastAsia="Times New Roman" w:hAnsi="Times New Roman" w:cs="Times New Roman"/>
          <w:bCs/>
          <w:sz w:val="24"/>
          <w:szCs w:val="24"/>
          <w:lang w:eastAsia="ru-RU"/>
        </w:rPr>
        <w:t>Східного</w:t>
      </w:r>
      <w:proofErr w:type="spellEnd"/>
      <w:r>
        <w:rPr>
          <w:rFonts w:ascii="Times New Roman" w:eastAsia="Times New Roman" w:hAnsi="Times New Roman" w:cs="Times New Roman"/>
          <w:bCs/>
          <w:sz w:val="24"/>
          <w:szCs w:val="24"/>
          <w:lang w:eastAsia="ru-RU"/>
        </w:rPr>
        <w:t xml:space="preserve"> </w:t>
      </w:r>
      <w:proofErr w:type="spellStart"/>
      <w:r>
        <w:rPr>
          <w:rFonts w:ascii="Times New Roman" w:eastAsia="Times New Roman" w:hAnsi="Times New Roman" w:cs="Times New Roman"/>
          <w:bCs/>
          <w:sz w:val="24"/>
          <w:szCs w:val="24"/>
          <w:lang w:eastAsia="ru-RU"/>
        </w:rPr>
        <w:t>міжрегіонального</w:t>
      </w:r>
      <w:proofErr w:type="spellEnd"/>
    </w:p>
    <w:p w:rsidR="00037908" w:rsidRPr="00DF22BF" w:rsidRDefault="004A3238" w:rsidP="00037908">
      <w:pPr>
        <w:shd w:val="clear" w:color="auto" w:fill="FFFFFF"/>
        <w:spacing w:after="0" w:line="240" w:lineRule="auto"/>
        <w:ind w:left="5387" w:right="450"/>
        <w:rPr>
          <w:rFonts w:ascii="Times New Roman" w:eastAsia="Times New Roman" w:hAnsi="Times New Roman" w:cs="Times New Roman"/>
          <w:bCs/>
          <w:color w:val="333333"/>
          <w:sz w:val="28"/>
          <w:szCs w:val="28"/>
          <w:u w:val="single"/>
          <w:lang w:eastAsia="ru-RU"/>
        </w:rPr>
      </w:pPr>
      <w:r>
        <w:rPr>
          <w:rFonts w:ascii="Times New Roman" w:eastAsia="Times New Roman" w:hAnsi="Times New Roman" w:cs="Times New Roman"/>
          <w:bCs/>
          <w:sz w:val="24"/>
          <w:szCs w:val="24"/>
          <w:lang w:val="uk-UA" w:eastAsia="ru-RU"/>
        </w:rPr>
        <w:t>у</w:t>
      </w:r>
      <w:r w:rsidR="00037908">
        <w:rPr>
          <w:rFonts w:ascii="Times New Roman" w:eastAsia="Times New Roman" w:hAnsi="Times New Roman" w:cs="Times New Roman"/>
          <w:bCs/>
          <w:sz w:val="24"/>
          <w:szCs w:val="24"/>
          <w:lang w:val="uk-UA" w:eastAsia="ru-RU"/>
        </w:rPr>
        <w:t>правління Державної служби України з питань праці</w:t>
      </w:r>
      <w:r w:rsidR="00037908" w:rsidRPr="00037908">
        <w:rPr>
          <w:rFonts w:ascii="Times New Roman" w:eastAsia="Times New Roman" w:hAnsi="Times New Roman" w:cs="Times New Roman"/>
          <w:sz w:val="24"/>
          <w:szCs w:val="24"/>
          <w:lang w:eastAsia="ru-RU"/>
        </w:rPr>
        <w:br/>
      </w:r>
      <w:r w:rsidR="00037908" w:rsidRPr="00037908">
        <w:rPr>
          <w:rFonts w:ascii="Times New Roman" w:eastAsia="Times New Roman" w:hAnsi="Times New Roman" w:cs="Times New Roman"/>
          <w:bCs/>
          <w:sz w:val="24"/>
          <w:szCs w:val="24"/>
          <w:lang w:eastAsia="ru-RU"/>
        </w:rPr>
        <w:t>________________________</w:t>
      </w:r>
      <w:r w:rsidR="00037908" w:rsidRPr="00037908">
        <w:rPr>
          <w:rFonts w:ascii="Times New Roman" w:eastAsia="Times New Roman" w:hAnsi="Times New Roman" w:cs="Times New Roman"/>
          <w:sz w:val="24"/>
          <w:szCs w:val="24"/>
          <w:lang w:eastAsia="ru-RU"/>
        </w:rPr>
        <w:br/>
      </w:r>
      <w:proofErr w:type="spellStart"/>
      <w:r w:rsidR="00632DDB">
        <w:rPr>
          <w:rFonts w:ascii="Times New Roman" w:eastAsia="Times New Roman" w:hAnsi="Times New Roman" w:cs="Times New Roman"/>
          <w:bCs/>
          <w:sz w:val="24"/>
          <w:szCs w:val="24"/>
          <w:lang w:eastAsia="ru-RU"/>
        </w:rPr>
        <w:t>від</w:t>
      </w:r>
      <w:proofErr w:type="spellEnd"/>
      <w:r w:rsidR="00632DDB">
        <w:rPr>
          <w:rFonts w:ascii="Times New Roman" w:eastAsia="Times New Roman" w:hAnsi="Times New Roman" w:cs="Times New Roman"/>
          <w:bCs/>
          <w:sz w:val="24"/>
          <w:szCs w:val="24"/>
          <w:lang w:eastAsia="ru-RU"/>
        </w:rPr>
        <w:t xml:space="preserve"> </w:t>
      </w:r>
      <w:r w:rsidR="00DF22BF">
        <w:rPr>
          <w:rFonts w:ascii="Times New Roman" w:eastAsia="Times New Roman" w:hAnsi="Times New Roman" w:cs="Times New Roman"/>
          <w:bCs/>
          <w:sz w:val="24"/>
          <w:szCs w:val="24"/>
          <w:u w:val="single"/>
          <w:lang w:val="uk-UA" w:eastAsia="ru-RU"/>
        </w:rPr>
        <w:t>19.05.2021</w:t>
      </w:r>
      <w:r w:rsidR="00DF22BF">
        <w:rPr>
          <w:rFonts w:ascii="Times New Roman" w:eastAsia="Times New Roman" w:hAnsi="Times New Roman" w:cs="Times New Roman"/>
          <w:bCs/>
          <w:sz w:val="24"/>
          <w:szCs w:val="24"/>
          <w:lang w:eastAsia="ru-RU"/>
        </w:rPr>
        <w:t xml:space="preserve"> р. № </w:t>
      </w:r>
      <w:r w:rsidR="00DF22BF" w:rsidRPr="00DF22BF">
        <w:rPr>
          <w:rFonts w:ascii="Times New Roman" w:eastAsia="Times New Roman" w:hAnsi="Times New Roman" w:cs="Times New Roman"/>
          <w:bCs/>
          <w:sz w:val="24"/>
          <w:szCs w:val="24"/>
          <w:u w:val="single"/>
          <w:lang w:eastAsia="ru-RU"/>
        </w:rPr>
        <w:t>806</w:t>
      </w:r>
    </w:p>
    <w:p w:rsidR="00037908" w:rsidRDefault="00037908" w:rsidP="00037908">
      <w:pPr>
        <w:shd w:val="clear" w:color="auto" w:fill="FFFFFF"/>
        <w:spacing w:before="150" w:after="150" w:line="240" w:lineRule="auto"/>
        <w:ind w:right="450"/>
        <w:rPr>
          <w:rFonts w:ascii="Times New Roman" w:eastAsia="Times New Roman" w:hAnsi="Times New Roman" w:cs="Times New Roman"/>
          <w:b/>
          <w:bCs/>
          <w:color w:val="333333"/>
          <w:sz w:val="28"/>
          <w:szCs w:val="28"/>
          <w:lang w:eastAsia="ru-RU"/>
        </w:rPr>
      </w:pPr>
    </w:p>
    <w:p w:rsidR="00037908" w:rsidRPr="00336429" w:rsidRDefault="00037908" w:rsidP="00037908">
      <w:pPr>
        <w:shd w:val="clear" w:color="auto" w:fill="FFFFFF"/>
        <w:spacing w:before="150" w:after="150" w:line="240" w:lineRule="auto"/>
        <w:ind w:left="450" w:right="450"/>
        <w:jc w:val="center"/>
        <w:rPr>
          <w:rFonts w:ascii="Times New Roman" w:eastAsia="Times New Roman" w:hAnsi="Times New Roman" w:cs="Times New Roman"/>
          <w:bCs/>
          <w:sz w:val="28"/>
          <w:szCs w:val="28"/>
          <w:lang w:eastAsia="ru-RU"/>
        </w:rPr>
      </w:pPr>
      <w:r w:rsidRPr="00037908">
        <w:rPr>
          <w:rFonts w:ascii="Times New Roman" w:eastAsia="Times New Roman" w:hAnsi="Times New Roman" w:cs="Times New Roman"/>
          <w:bCs/>
          <w:sz w:val="28"/>
          <w:szCs w:val="28"/>
          <w:lang w:eastAsia="ru-RU"/>
        </w:rPr>
        <w:t>УМОВИ</w:t>
      </w:r>
      <w:r w:rsidRPr="00037908">
        <w:rPr>
          <w:rFonts w:ascii="Times New Roman" w:eastAsia="Times New Roman" w:hAnsi="Times New Roman" w:cs="Times New Roman"/>
          <w:sz w:val="24"/>
          <w:szCs w:val="24"/>
          <w:lang w:eastAsia="ru-RU"/>
        </w:rPr>
        <w:br/>
      </w:r>
      <w:proofErr w:type="spellStart"/>
      <w:r w:rsidRPr="00037908">
        <w:rPr>
          <w:rFonts w:ascii="Times New Roman" w:eastAsia="Times New Roman" w:hAnsi="Times New Roman" w:cs="Times New Roman"/>
          <w:bCs/>
          <w:sz w:val="28"/>
          <w:szCs w:val="28"/>
          <w:lang w:eastAsia="ru-RU"/>
        </w:rPr>
        <w:t>проведення</w:t>
      </w:r>
      <w:proofErr w:type="spellEnd"/>
      <w:r w:rsidRPr="00037908">
        <w:rPr>
          <w:rFonts w:ascii="Times New Roman" w:eastAsia="Times New Roman" w:hAnsi="Times New Roman" w:cs="Times New Roman"/>
          <w:bCs/>
          <w:sz w:val="28"/>
          <w:szCs w:val="28"/>
          <w:lang w:eastAsia="ru-RU"/>
        </w:rPr>
        <w:t xml:space="preserve"> конкурсу</w:t>
      </w:r>
      <w:bookmarkStart w:id="0" w:name="_GoBack"/>
      <w:bookmarkEnd w:id="0"/>
    </w:p>
    <w:p w:rsidR="00037908" w:rsidRPr="00037908" w:rsidRDefault="00037908" w:rsidP="00037908">
      <w:pPr>
        <w:shd w:val="clear" w:color="auto" w:fill="FFFFFF"/>
        <w:spacing w:before="150" w:after="150" w:line="240" w:lineRule="auto"/>
        <w:ind w:left="450" w:right="450"/>
        <w:jc w:val="center"/>
        <w:rPr>
          <w:rFonts w:ascii="Times New Roman" w:eastAsia="Times New Roman" w:hAnsi="Times New Roman" w:cs="Times New Roman"/>
          <w:sz w:val="24"/>
          <w:szCs w:val="24"/>
          <w:lang w:val="uk-UA" w:eastAsia="ru-RU"/>
        </w:rPr>
      </w:pPr>
      <w:r w:rsidRPr="00336429">
        <w:rPr>
          <w:rFonts w:ascii="Times New Roman" w:eastAsia="Times New Roman" w:hAnsi="Times New Roman" w:cs="Times New Roman"/>
          <w:bCs/>
          <w:sz w:val="28"/>
          <w:szCs w:val="28"/>
          <w:lang w:val="uk-UA" w:eastAsia="ru-RU"/>
        </w:rPr>
        <w:t>на зайняття поса</w:t>
      </w:r>
      <w:r w:rsidR="00117B0C">
        <w:rPr>
          <w:rFonts w:ascii="Times New Roman" w:eastAsia="Times New Roman" w:hAnsi="Times New Roman" w:cs="Times New Roman"/>
          <w:bCs/>
          <w:sz w:val="28"/>
          <w:szCs w:val="28"/>
          <w:lang w:val="uk-UA" w:eastAsia="ru-RU"/>
        </w:rPr>
        <w:t>ди державної служби категорії «Б»</w:t>
      </w:r>
      <w:r w:rsidR="00372AA7">
        <w:rPr>
          <w:rFonts w:ascii="Times New Roman" w:eastAsia="Times New Roman" w:hAnsi="Times New Roman" w:cs="Times New Roman"/>
          <w:bCs/>
          <w:sz w:val="28"/>
          <w:szCs w:val="28"/>
          <w:lang w:val="uk-UA" w:eastAsia="ru-RU"/>
        </w:rPr>
        <w:t xml:space="preserve"> - заступника начальник</w:t>
      </w:r>
      <w:r w:rsidR="003E01C9">
        <w:rPr>
          <w:rFonts w:ascii="Times New Roman" w:eastAsia="Times New Roman" w:hAnsi="Times New Roman" w:cs="Times New Roman"/>
          <w:bCs/>
          <w:sz w:val="28"/>
          <w:szCs w:val="28"/>
          <w:lang w:val="uk-UA" w:eastAsia="ru-RU"/>
        </w:rPr>
        <w:t>а відділу нагляду північного напрямку управління нагляду в промисловості і на об’єктах підвищеної небезпеки</w:t>
      </w:r>
      <w:r w:rsidR="00117B0C">
        <w:rPr>
          <w:rFonts w:ascii="Times New Roman" w:eastAsia="Times New Roman" w:hAnsi="Times New Roman" w:cs="Times New Roman"/>
          <w:bCs/>
          <w:sz w:val="28"/>
          <w:szCs w:val="28"/>
          <w:lang w:val="uk-UA" w:eastAsia="ru-RU"/>
        </w:rPr>
        <w:t xml:space="preserve"> (з закріпленням </w:t>
      </w:r>
      <w:r w:rsidR="003E01C9">
        <w:rPr>
          <w:rFonts w:ascii="Times New Roman" w:eastAsia="Times New Roman" w:hAnsi="Times New Roman" w:cs="Times New Roman"/>
          <w:bCs/>
          <w:sz w:val="28"/>
          <w:szCs w:val="28"/>
          <w:lang w:val="uk-UA" w:eastAsia="ru-RU"/>
        </w:rPr>
        <w:t>робочого місця у місті Краматорськ</w:t>
      </w:r>
      <w:r w:rsidR="00117B0C">
        <w:rPr>
          <w:rFonts w:ascii="Times New Roman" w:eastAsia="Times New Roman" w:hAnsi="Times New Roman" w:cs="Times New Roman"/>
          <w:bCs/>
          <w:sz w:val="28"/>
          <w:szCs w:val="28"/>
          <w:lang w:val="uk-UA" w:eastAsia="ru-RU"/>
        </w:rPr>
        <w:t>)</w:t>
      </w:r>
    </w:p>
    <w:tbl>
      <w:tblPr>
        <w:tblW w:w="5000" w:type="pct"/>
        <w:tblCellMar>
          <w:left w:w="0" w:type="dxa"/>
          <w:right w:w="0" w:type="dxa"/>
        </w:tblCellMar>
        <w:tblLook w:val="04A0" w:firstRow="1" w:lastRow="0" w:firstColumn="1" w:lastColumn="0" w:noHBand="0" w:noVBand="1"/>
      </w:tblPr>
      <w:tblGrid>
        <w:gridCol w:w="580"/>
        <w:gridCol w:w="2536"/>
        <w:gridCol w:w="6516"/>
      </w:tblGrid>
      <w:tr w:rsidR="00037908" w:rsidRPr="00037908" w:rsidTr="00037908">
        <w:tc>
          <w:tcPr>
            <w:tcW w:w="9632" w:type="dxa"/>
            <w:gridSpan w:val="3"/>
            <w:tcBorders>
              <w:top w:val="single" w:sz="2" w:space="0" w:color="auto"/>
              <w:left w:val="single" w:sz="2" w:space="0" w:color="auto"/>
              <w:bottom w:val="single" w:sz="2" w:space="0" w:color="auto"/>
              <w:right w:val="single" w:sz="2" w:space="0" w:color="auto"/>
            </w:tcBorders>
            <w:hideMark/>
          </w:tcPr>
          <w:p w:rsidR="00037908" w:rsidRPr="00037908" w:rsidRDefault="00037908" w:rsidP="00037908">
            <w:pPr>
              <w:spacing w:before="150" w:after="150" w:line="240" w:lineRule="auto"/>
              <w:jc w:val="center"/>
              <w:rPr>
                <w:rFonts w:ascii="Times New Roman" w:eastAsia="Times New Roman" w:hAnsi="Times New Roman" w:cs="Times New Roman"/>
                <w:sz w:val="24"/>
                <w:szCs w:val="24"/>
                <w:lang w:eastAsia="ru-RU"/>
              </w:rPr>
            </w:pPr>
            <w:bookmarkStart w:id="1" w:name="n766"/>
            <w:bookmarkEnd w:id="1"/>
            <w:proofErr w:type="spellStart"/>
            <w:r w:rsidRPr="00037908">
              <w:rPr>
                <w:rFonts w:ascii="Times New Roman" w:eastAsia="Times New Roman" w:hAnsi="Times New Roman" w:cs="Times New Roman"/>
                <w:sz w:val="24"/>
                <w:szCs w:val="24"/>
                <w:lang w:eastAsia="ru-RU"/>
              </w:rPr>
              <w:t>Загальні</w:t>
            </w:r>
            <w:proofErr w:type="spellEnd"/>
            <w:r w:rsidRPr="00037908">
              <w:rPr>
                <w:rFonts w:ascii="Times New Roman" w:eastAsia="Times New Roman" w:hAnsi="Times New Roman" w:cs="Times New Roman"/>
                <w:sz w:val="24"/>
                <w:szCs w:val="24"/>
                <w:lang w:eastAsia="ru-RU"/>
              </w:rPr>
              <w:t xml:space="preserve"> </w:t>
            </w:r>
            <w:proofErr w:type="spellStart"/>
            <w:r w:rsidRPr="00037908">
              <w:rPr>
                <w:rFonts w:ascii="Times New Roman" w:eastAsia="Times New Roman" w:hAnsi="Times New Roman" w:cs="Times New Roman"/>
                <w:sz w:val="24"/>
                <w:szCs w:val="24"/>
                <w:lang w:eastAsia="ru-RU"/>
              </w:rPr>
              <w:t>умови</w:t>
            </w:r>
            <w:proofErr w:type="spellEnd"/>
          </w:p>
        </w:tc>
      </w:tr>
      <w:tr w:rsidR="00037908" w:rsidRPr="00DF22BF" w:rsidTr="00037908">
        <w:tc>
          <w:tcPr>
            <w:tcW w:w="3116" w:type="dxa"/>
            <w:gridSpan w:val="2"/>
            <w:tcBorders>
              <w:top w:val="single" w:sz="2" w:space="0" w:color="auto"/>
              <w:left w:val="single" w:sz="2" w:space="0" w:color="auto"/>
              <w:bottom w:val="single" w:sz="2" w:space="0" w:color="auto"/>
              <w:right w:val="single" w:sz="2" w:space="0" w:color="auto"/>
            </w:tcBorders>
            <w:hideMark/>
          </w:tcPr>
          <w:p w:rsidR="00037908" w:rsidRPr="00037908" w:rsidRDefault="00037908" w:rsidP="00037908">
            <w:pPr>
              <w:spacing w:before="150" w:after="150" w:line="240" w:lineRule="auto"/>
              <w:rPr>
                <w:rFonts w:ascii="Times New Roman" w:eastAsia="Times New Roman" w:hAnsi="Times New Roman" w:cs="Times New Roman"/>
                <w:sz w:val="24"/>
                <w:szCs w:val="24"/>
                <w:lang w:eastAsia="ru-RU"/>
              </w:rPr>
            </w:pPr>
            <w:proofErr w:type="spellStart"/>
            <w:r w:rsidRPr="00037908">
              <w:rPr>
                <w:rFonts w:ascii="Times New Roman" w:eastAsia="Times New Roman" w:hAnsi="Times New Roman" w:cs="Times New Roman"/>
                <w:sz w:val="24"/>
                <w:szCs w:val="24"/>
                <w:lang w:eastAsia="ru-RU"/>
              </w:rPr>
              <w:t>Посадові</w:t>
            </w:r>
            <w:proofErr w:type="spellEnd"/>
            <w:r w:rsidRPr="00037908">
              <w:rPr>
                <w:rFonts w:ascii="Times New Roman" w:eastAsia="Times New Roman" w:hAnsi="Times New Roman" w:cs="Times New Roman"/>
                <w:sz w:val="24"/>
                <w:szCs w:val="24"/>
                <w:lang w:eastAsia="ru-RU"/>
              </w:rPr>
              <w:t xml:space="preserve"> </w:t>
            </w:r>
            <w:proofErr w:type="spellStart"/>
            <w:r w:rsidRPr="00037908">
              <w:rPr>
                <w:rFonts w:ascii="Times New Roman" w:eastAsia="Times New Roman" w:hAnsi="Times New Roman" w:cs="Times New Roman"/>
                <w:sz w:val="24"/>
                <w:szCs w:val="24"/>
                <w:lang w:eastAsia="ru-RU"/>
              </w:rPr>
              <w:t>обов’язки</w:t>
            </w:r>
            <w:proofErr w:type="spellEnd"/>
          </w:p>
        </w:tc>
        <w:tc>
          <w:tcPr>
            <w:tcW w:w="6516" w:type="dxa"/>
            <w:tcBorders>
              <w:top w:val="single" w:sz="2" w:space="0" w:color="auto"/>
              <w:left w:val="single" w:sz="2" w:space="0" w:color="auto"/>
              <w:bottom w:val="single" w:sz="2" w:space="0" w:color="auto"/>
              <w:right w:val="single" w:sz="2" w:space="0" w:color="auto"/>
            </w:tcBorders>
            <w:hideMark/>
          </w:tcPr>
          <w:p w:rsidR="003E01C9" w:rsidRPr="009525DD" w:rsidRDefault="003E01C9" w:rsidP="003E01C9">
            <w:pPr>
              <w:spacing w:after="0" w:line="240" w:lineRule="auto"/>
              <w:jc w:val="both"/>
              <w:rPr>
                <w:rFonts w:ascii="Times New Roman" w:hAnsi="Times New Roman"/>
                <w:bCs/>
                <w:sz w:val="24"/>
                <w:szCs w:val="24"/>
                <w:lang w:val="uk-UA"/>
              </w:rPr>
            </w:pPr>
            <w:r w:rsidRPr="009525DD">
              <w:rPr>
                <w:rFonts w:ascii="Times New Roman" w:hAnsi="Times New Roman"/>
                <w:bCs/>
                <w:sz w:val="24"/>
                <w:szCs w:val="24"/>
                <w:lang w:val="uk-UA"/>
              </w:rPr>
              <w:t xml:space="preserve">1) </w:t>
            </w:r>
            <w:r>
              <w:rPr>
                <w:rFonts w:ascii="Times New Roman" w:hAnsi="Times New Roman"/>
                <w:bCs/>
                <w:sz w:val="24"/>
                <w:szCs w:val="24"/>
                <w:lang w:val="uk-UA"/>
              </w:rPr>
              <w:t xml:space="preserve">організація </w:t>
            </w:r>
            <w:r w:rsidRPr="009525DD">
              <w:rPr>
                <w:rFonts w:ascii="Times New Roman" w:hAnsi="Times New Roman"/>
                <w:bCs/>
                <w:sz w:val="24"/>
                <w:szCs w:val="24"/>
                <w:lang w:val="uk-UA"/>
              </w:rPr>
              <w:t>реалізаці</w:t>
            </w:r>
            <w:r>
              <w:rPr>
                <w:rFonts w:ascii="Times New Roman" w:hAnsi="Times New Roman"/>
                <w:bCs/>
                <w:sz w:val="24"/>
                <w:szCs w:val="24"/>
                <w:lang w:val="uk-UA"/>
              </w:rPr>
              <w:t>ї</w:t>
            </w:r>
            <w:r w:rsidRPr="009525DD">
              <w:rPr>
                <w:rFonts w:ascii="Times New Roman" w:hAnsi="Times New Roman"/>
                <w:bCs/>
                <w:sz w:val="24"/>
                <w:szCs w:val="24"/>
                <w:lang w:val="uk-UA"/>
              </w:rPr>
              <w:t xml:space="preserve"> державної політики у сферах промислової безпеки, охорони праці, гігієни праці, поводження з вибуховими матеріалами промислового призначення, а також з питань нагляду та контролю за додержанням законодавства про працю у галузях: хімічної, целюлозно-паперової, будівельної промисловості, нафтогазового комплексу, на підприємствах </w:t>
            </w:r>
            <w:proofErr w:type="spellStart"/>
            <w:r w:rsidRPr="009525DD">
              <w:rPr>
                <w:rFonts w:ascii="Times New Roman" w:hAnsi="Times New Roman"/>
                <w:bCs/>
                <w:sz w:val="24"/>
                <w:szCs w:val="24"/>
                <w:lang w:val="uk-UA"/>
              </w:rPr>
              <w:t>теплокомуненерго</w:t>
            </w:r>
            <w:proofErr w:type="spellEnd"/>
            <w:r w:rsidRPr="009525DD">
              <w:rPr>
                <w:rFonts w:ascii="Times New Roman" w:hAnsi="Times New Roman"/>
                <w:bCs/>
                <w:sz w:val="24"/>
                <w:szCs w:val="24"/>
                <w:lang w:val="uk-UA"/>
              </w:rPr>
              <w:t xml:space="preserve"> та на об’єктах котлонагляду і підйомних споруд (вантажопідіймальних кранів та машин, котлів, посудин, що працюють під тиском, ескалаторів, ліфтів, трубопроводів пари та гарячої води, підвісних пасажирських канатних доріг, атракціонів, що віднесені до обладнання підвищеної небезпеки) суб’єктів господарювання, які їх експлуатують (далі – піднаглядні суб’єкти та об’єкти);</w:t>
            </w:r>
          </w:p>
          <w:p w:rsidR="003E01C9" w:rsidRPr="009525DD" w:rsidRDefault="003E01C9" w:rsidP="003E01C9">
            <w:pPr>
              <w:spacing w:after="0" w:line="240" w:lineRule="auto"/>
              <w:jc w:val="both"/>
              <w:rPr>
                <w:rFonts w:ascii="Times New Roman" w:hAnsi="Times New Roman"/>
                <w:bCs/>
                <w:sz w:val="24"/>
                <w:szCs w:val="24"/>
                <w:lang w:val="uk-UA"/>
              </w:rPr>
            </w:pPr>
            <w:r w:rsidRPr="009525DD">
              <w:rPr>
                <w:rFonts w:ascii="Times New Roman" w:hAnsi="Times New Roman"/>
                <w:bCs/>
                <w:sz w:val="24"/>
                <w:szCs w:val="24"/>
                <w:lang w:val="uk-UA"/>
              </w:rPr>
              <w:t>2) здійснення комплексного управління охороною праці та промисловою безпекою в Донецькій області;</w:t>
            </w:r>
          </w:p>
          <w:p w:rsidR="003E01C9" w:rsidRPr="009525DD" w:rsidRDefault="003E01C9" w:rsidP="003E01C9">
            <w:pPr>
              <w:spacing w:after="0" w:line="240" w:lineRule="auto"/>
              <w:jc w:val="both"/>
              <w:rPr>
                <w:rFonts w:ascii="Times New Roman" w:hAnsi="Times New Roman"/>
                <w:bCs/>
                <w:sz w:val="24"/>
                <w:szCs w:val="24"/>
                <w:lang w:val="uk-UA"/>
              </w:rPr>
            </w:pPr>
            <w:r w:rsidRPr="009525DD">
              <w:rPr>
                <w:rFonts w:ascii="Times New Roman" w:hAnsi="Times New Roman"/>
                <w:bCs/>
                <w:sz w:val="24"/>
                <w:szCs w:val="24"/>
                <w:lang w:val="uk-UA"/>
              </w:rPr>
              <w:t>3) здійснення державного регулювання і контролю у сфері діяльності, пов’язаної з об’єктами підвищеної небезпеки;</w:t>
            </w:r>
          </w:p>
          <w:p w:rsidR="003E01C9" w:rsidRPr="009525DD" w:rsidRDefault="003E01C9" w:rsidP="003E01C9">
            <w:pPr>
              <w:spacing w:after="0" w:line="240" w:lineRule="auto"/>
              <w:jc w:val="both"/>
              <w:rPr>
                <w:rFonts w:ascii="Times New Roman" w:hAnsi="Times New Roman"/>
                <w:bCs/>
                <w:sz w:val="24"/>
                <w:szCs w:val="24"/>
                <w:lang w:val="uk-UA"/>
              </w:rPr>
            </w:pPr>
            <w:r w:rsidRPr="009525DD">
              <w:rPr>
                <w:rFonts w:ascii="Times New Roman" w:hAnsi="Times New Roman"/>
                <w:bCs/>
                <w:sz w:val="24"/>
                <w:szCs w:val="24"/>
                <w:lang w:val="uk-UA"/>
              </w:rPr>
              <w:t>4)</w:t>
            </w:r>
            <w:r w:rsidRPr="009525DD">
              <w:rPr>
                <w:lang w:val="uk-UA"/>
              </w:rPr>
              <w:t xml:space="preserve"> </w:t>
            </w:r>
            <w:r w:rsidRPr="009525DD">
              <w:rPr>
                <w:rFonts w:ascii="Times New Roman" w:hAnsi="Times New Roman"/>
                <w:bCs/>
                <w:sz w:val="24"/>
                <w:szCs w:val="24"/>
                <w:lang w:val="uk-UA"/>
              </w:rPr>
              <w:t>розслідування та облік аварій і нещасних випадків, які підлягають спеціальному розслідуванню та технічному розслідуванню, пов’язаних з використанням газу в побуті, аналіз їх причин, підготовлення пропозицій щодо запобігання таким аваріям і випадкам;</w:t>
            </w:r>
          </w:p>
          <w:p w:rsidR="003E01C9" w:rsidRPr="009525DD" w:rsidRDefault="003E01C9" w:rsidP="003E01C9">
            <w:pPr>
              <w:spacing w:after="0" w:line="240" w:lineRule="auto"/>
              <w:jc w:val="both"/>
              <w:rPr>
                <w:rFonts w:ascii="Times New Roman" w:hAnsi="Times New Roman"/>
                <w:bCs/>
                <w:sz w:val="24"/>
                <w:szCs w:val="24"/>
                <w:lang w:val="uk-UA"/>
              </w:rPr>
            </w:pPr>
            <w:r w:rsidRPr="009525DD">
              <w:rPr>
                <w:rFonts w:ascii="Times New Roman" w:hAnsi="Times New Roman"/>
                <w:bCs/>
                <w:sz w:val="24"/>
                <w:szCs w:val="24"/>
                <w:lang w:val="uk-UA"/>
              </w:rPr>
              <w:t>5) участь у прийняті закінчених будівництвом об’єктів промислового та виробничого призначення, об’єктів, машин, механізмів, устаткування підвищеної небезпеки;</w:t>
            </w:r>
          </w:p>
          <w:p w:rsidR="003E01C9" w:rsidRPr="009525DD" w:rsidRDefault="003E01C9" w:rsidP="003E01C9">
            <w:pPr>
              <w:spacing w:after="0" w:line="240" w:lineRule="auto"/>
              <w:jc w:val="both"/>
              <w:rPr>
                <w:rFonts w:ascii="Times New Roman" w:hAnsi="Times New Roman"/>
                <w:bCs/>
                <w:sz w:val="24"/>
                <w:szCs w:val="24"/>
                <w:lang w:val="uk-UA"/>
              </w:rPr>
            </w:pPr>
            <w:r w:rsidRPr="009525DD">
              <w:rPr>
                <w:rFonts w:ascii="Times New Roman" w:hAnsi="Times New Roman"/>
                <w:bCs/>
                <w:sz w:val="24"/>
                <w:szCs w:val="24"/>
                <w:lang w:val="uk-UA"/>
              </w:rPr>
              <w:t>6) проведення інформаційно-роз’яснювальної роботи на піднаглядних підприємствах, в організаціях та установах;</w:t>
            </w:r>
          </w:p>
          <w:p w:rsidR="003E01C9" w:rsidRPr="009525DD" w:rsidRDefault="003E01C9" w:rsidP="003E01C9">
            <w:pPr>
              <w:spacing w:after="0" w:line="240" w:lineRule="auto"/>
              <w:jc w:val="both"/>
              <w:rPr>
                <w:rFonts w:ascii="Times New Roman" w:hAnsi="Times New Roman"/>
                <w:bCs/>
                <w:sz w:val="24"/>
                <w:szCs w:val="24"/>
                <w:lang w:val="uk-UA"/>
              </w:rPr>
            </w:pPr>
            <w:r w:rsidRPr="009525DD">
              <w:rPr>
                <w:rFonts w:ascii="Times New Roman" w:hAnsi="Times New Roman"/>
                <w:bCs/>
                <w:sz w:val="24"/>
                <w:szCs w:val="24"/>
                <w:lang w:val="uk-UA"/>
              </w:rPr>
              <w:t xml:space="preserve">7) </w:t>
            </w:r>
            <w:r>
              <w:rPr>
                <w:rFonts w:ascii="Times New Roman" w:hAnsi="Times New Roman"/>
                <w:bCs/>
                <w:sz w:val="24"/>
                <w:szCs w:val="24"/>
                <w:lang w:val="uk-UA"/>
              </w:rPr>
              <w:t xml:space="preserve">узагальнення </w:t>
            </w:r>
            <w:r w:rsidRPr="009525DD">
              <w:rPr>
                <w:rFonts w:ascii="Times New Roman" w:hAnsi="Times New Roman"/>
                <w:bCs/>
                <w:sz w:val="24"/>
                <w:szCs w:val="24"/>
                <w:lang w:val="uk-UA"/>
              </w:rPr>
              <w:t>підготов</w:t>
            </w:r>
            <w:r>
              <w:rPr>
                <w:rFonts w:ascii="Times New Roman" w:hAnsi="Times New Roman"/>
                <w:bCs/>
                <w:sz w:val="24"/>
                <w:szCs w:val="24"/>
                <w:lang w:val="uk-UA"/>
              </w:rPr>
              <w:t>леної</w:t>
            </w:r>
            <w:r w:rsidRPr="009525DD">
              <w:rPr>
                <w:rFonts w:ascii="Times New Roman" w:hAnsi="Times New Roman"/>
                <w:bCs/>
                <w:sz w:val="24"/>
                <w:szCs w:val="24"/>
                <w:lang w:val="uk-UA"/>
              </w:rPr>
              <w:t xml:space="preserve"> звітності у терміни та за формами, що встановлені, надання інформацію на запити керівництва за результатами виконаної роботи;</w:t>
            </w:r>
          </w:p>
          <w:p w:rsidR="0025615A" w:rsidRPr="00037908" w:rsidRDefault="003E01C9" w:rsidP="003E01C9">
            <w:pPr>
              <w:spacing w:after="0" w:line="240" w:lineRule="auto"/>
              <w:jc w:val="both"/>
              <w:rPr>
                <w:rFonts w:ascii="Times New Roman" w:eastAsia="Times New Roman" w:hAnsi="Times New Roman" w:cs="Times New Roman"/>
                <w:sz w:val="24"/>
                <w:szCs w:val="24"/>
                <w:lang w:val="uk-UA" w:eastAsia="ru-RU"/>
              </w:rPr>
            </w:pPr>
            <w:r w:rsidRPr="009525DD">
              <w:rPr>
                <w:rFonts w:ascii="Times New Roman" w:hAnsi="Times New Roman"/>
                <w:bCs/>
                <w:sz w:val="24"/>
                <w:szCs w:val="24"/>
                <w:lang w:val="uk-UA"/>
              </w:rPr>
              <w:t xml:space="preserve">8) організація та здійснення державного нагляду (контролю) у сфері функціонування ринку природного газу в частині </w:t>
            </w:r>
            <w:r w:rsidRPr="009525DD">
              <w:rPr>
                <w:rFonts w:ascii="Times New Roman" w:hAnsi="Times New Roman"/>
                <w:bCs/>
                <w:sz w:val="24"/>
                <w:szCs w:val="24"/>
                <w:lang w:val="uk-UA"/>
              </w:rPr>
              <w:lastRenderedPageBreak/>
              <w:t>забезпечення безпечної і надійної експлуатації об’єктів Єдиної газотранспортної системи.</w:t>
            </w:r>
          </w:p>
        </w:tc>
      </w:tr>
      <w:tr w:rsidR="00037908" w:rsidRPr="00037908" w:rsidTr="00037908">
        <w:tc>
          <w:tcPr>
            <w:tcW w:w="3116" w:type="dxa"/>
            <w:gridSpan w:val="2"/>
            <w:tcBorders>
              <w:top w:val="single" w:sz="2" w:space="0" w:color="auto"/>
              <w:left w:val="single" w:sz="2" w:space="0" w:color="auto"/>
              <w:bottom w:val="single" w:sz="2" w:space="0" w:color="auto"/>
              <w:right w:val="single" w:sz="2" w:space="0" w:color="auto"/>
            </w:tcBorders>
            <w:hideMark/>
          </w:tcPr>
          <w:p w:rsidR="00037908" w:rsidRPr="00037908" w:rsidRDefault="00037908" w:rsidP="00037908">
            <w:pPr>
              <w:spacing w:before="150" w:after="150" w:line="240" w:lineRule="auto"/>
              <w:rPr>
                <w:rFonts w:ascii="Times New Roman" w:eastAsia="Times New Roman" w:hAnsi="Times New Roman" w:cs="Times New Roman"/>
                <w:sz w:val="24"/>
                <w:szCs w:val="24"/>
                <w:lang w:eastAsia="ru-RU"/>
              </w:rPr>
            </w:pPr>
            <w:proofErr w:type="spellStart"/>
            <w:r w:rsidRPr="00037908">
              <w:rPr>
                <w:rFonts w:ascii="Times New Roman" w:eastAsia="Times New Roman" w:hAnsi="Times New Roman" w:cs="Times New Roman"/>
                <w:sz w:val="24"/>
                <w:szCs w:val="24"/>
                <w:lang w:eastAsia="ru-RU"/>
              </w:rPr>
              <w:lastRenderedPageBreak/>
              <w:t>Умови</w:t>
            </w:r>
            <w:proofErr w:type="spellEnd"/>
            <w:r w:rsidRPr="00037908">
              <w:rPr>
                <w:rFonts w:ascii="Times New Roman" w:eastAsia="Times New Roman" w:hAnsi="Times New Roman" w:cs="Times New Roman"/>
                <w:sz w:val="24"/>
                <w:szCs w:val="24"/>
                <w:lang w:eastAsia="ru-RU"/>
              </w:rPr>
              <w:t xml:space="preserve"> оплати </w:t>
            </w:r>
            <w:proofErr w:type="spellStart"/>
            <w:r w:rsidRPr="00037908">
              <w:rPr>
                <w:rFonts w:ascii="Times New Roman" w:eastAsia="Times New Roman" w:hAnsi="Times New Roman" w:cs="Times New Roman"/>
                <w:sz w:val="24"/>
                <w:szCs w:val="24"/>
                <w:lang w:eastAsia="ru-RU"/>
              </w:rPr>
              <w:t>праці</w:t>
            </w:r>
            <w:proofErr w:type="spellEnd"/>
          </w:p>
        </w:tc>
        <w:tc>
          <w:tcPr>
            <w:tcW w:w="6516" w:type="dxa"/>
            <w:tcBorders>
              <w:top w:val="single" w:sz="2" w:space="0" w:color="auto"/>
              <w:left w:val="single" w:sz="2" w:space="0" w:color="auto"/>
              <w:bottom w:val="single" w:sz="2" w:space="0" w:color="auto"/>
              <w:right w:val="single" w:sz="2" w:space="0" w:color="auto"/>
            </w:tcBorders>
            <w:hideMark/>
          </w:tcPr>
          <w:p w:rsidR="007711B3" w:rsidRPr="001C719E" w:rsidRDefault="007711B3" w:rsidP="007711B3">
            <w:pPr>
              <w:pStyle w:val="rvps14"/>
              <w:spacing w:before="0" w:beforeAutospacing="0" w:after="0" w:afterAutospacing="0"/>
              <w:jc w:val="both"/>
            </w:pPr>
            <w:r>
              <w:rPr>
                <w:lang w:val="uk-UA"/>
              </w:rPr>
              <w:t>п</w:t>
            </w:r>
            <w:proofErr w:type="spellStart"/>
            <w:r w:rsidRPr="001C719E">
              <w:t>осадовий</w:t>
            </w:r>
            <w:proofErr w:type="spellEnd"/>
            <w:r w:rsidRPr="001C719E">
              <w:t xml:space="preserve"> оклад– </w:t>
            </w:r>
            <w:r w:rsidR="00372AA7">
              <w:rPr>
                <w:lang w:val="uk-UA"/>
              </w:rPr>
              <w:t>6700</w:t>
            </w:r>
            <w:r w:rsidRPr="001C719E">
              <w:t xml:space="preserve"> грн.</w:t>
            </w:r>
          </w:p>
          <w:p w:rsidR="00037908" w:rsidRPr="00037908" w:rsidRDefault="007711B3" w:rsidP="007711B3">
            <w:pPr>
              <w:pStyle w:val="rvps14"/>
              <w:spacing w:before="0" w:beforeAutospacing="0" w:after="0" w:afterAutospacing="0"/>
              <w:jc w:val="both"/>
            </w:pPr>
            <w:r>
              <w:rPr>
                <w:lang w:val="uk-UA"/>
              </w:rPr>
              <w:t>н</w:t>
            </w:r>
            <w:proofErr w:type="spellStart"/>
            <w:r w:rsidRPr="001C719E">
              <w:t>адбавки</w:t>
            </w:r>
            <w:proofErr w:type="spellEnd"/>
            <w:r w:rsidRPr="001C719E">
              <w:t xml:space="preserve"> та доплати </w:t>
            </w:r>
            <w:proofErr w:type="spellStart"/>
            <w:r w:rsidRPr="001C719E">
              <w:t>відповідно</w:t>
            </w:r>
            <w:proofErr w:type="spellEnd"/>
            <w:r w:rsidRPr="001C719E">
              <w:t xml:space="preserve"> до </w:t>
            </w:r>
            <w:proofErr w:type="spellStart"/>
            <w:r w:rsidRPr="001C719E">
              <w:t>статті</w:t>
            </w:r>
            <w:proofErr w:type="spellEnd"/>
            <w:r w:rsidRPr="001C719E">
              <w:t xml:space="preserve"> 52 Закону </w:t>
            </w:r>
            <w:proofErr w:type="spellStart"/>
            <w:r w:rsidRPr="001C719E">
              <w:t>України</w:t>
            </w:r>
            <w:proofErr w:type="spellEnd"/>
            <w:r w:rsidRPr="001C719E">
              <w:t xml:space="preserve"> «Про </w:t>
            </w:r>
            <w:proofErr w:type="spellStart"/>
            <w:r w:rsidRPr="001C719E">
              <w:t>державну</w:t>
            </w:r>
            <w:proofErr w:type="spellEnd"/>
            <w:r w:rsidRPr="001C719E">
              <w:t xml:space="preserve"> службу», постанови </w:t>
            </w:r>
            <w:proofErr w:type="spellStart"/>
            <w:r w:rsidRPr="001C719E">
              <w:t>Кабінету</w:t>
            </w:r>
            <w:proofErr w:type="spellEnd"/>
            <w:r w:rsidRPr="001C719E">
              <w:t xml:space="preserve"> </w:t>
            </w:r>
            <w:proofErr w:type="spellStart"/>
            <w:r w:rsidRPr="001C719E">
              <w:t>Міністрів</w:t>
            </w:r>
            <w:proofErr w:type="spellEnd"/>
            <w:r w:rsidRPr="001C719E">
              <w:t xml:space="preserve"> </w:t>
            </w:r>
            <w:proofErr w:type="spellStart"/>
            <w:r w:rsidRPr="001C719E">
              <w:t>України</w:t>
            </w:r>
            <w:proofErr w:type="spellEnd"/>
            <w:r w:rsidRPr="001C719E">
              <w:t xml:space="preserve"> </w:t>
            </w:r>
            <w:proofErr w:type="spellStart"/>
            <w:r w:rsidRPr="001C719E">
              <w:t>від</w:t>
            </w:r>
            <w:proofErr w:type="spellEnd"/>
            <w:r w:rsidRPr="001C719E">
              <w:t xml:space="preserve"> 18.01.2017 № 15 «</w:t>
            </w:r>
            <w:proofErr w:type="spellStart"/>
            <w:r w:rsidRPr="001C719E">
              <w:t>Питання</w:t>
            </w:r>
            <w:proofErr w:type="spellEnd"/>
            <w:r w:rsidRPr="001C719E">
              <w:t xml:space="preserve"> оплати </w:t>
            </w:r>
            <w:proofErr w:type="spellStart"/>
            <w:r w:rsidRPr="001C719E">
              <w:t>праці</w:t>
            </w:r>
            <w:proofErr w:type="spellEnd"/>
            <w:r w:rsidRPr="001C719E">
              <w:t xml:space="preserve"> </w:t>
            </w:r>
            <w:proofErr w:type="spellStart"/>
            <w:r w:rsidRPr="001C719E">
              <w:t>працівників</w:t>
            </w:r>
            <w:proofErr w:type="spellEnd"/>
            <w:r w:rsidRPr="001C719E">
              <w:t xml:space="preserve"> </w:t>
            </w:r>
            <w:proofErr w:type="spellStart"/>
            <w:r w:rsidRPr="001C719E">
              <w:t>державних</w:t>
            </w:r>
            <w:proofErr w:type="spellEnd"/>
            <w:r w:rsidRPr="001C719E">
              <w:t xml:space="preserve"> </w:t>
            </w:r>
            <w:proofErr w:type="spellStart"/>
            <w:r w:rsidRPr="001C719E">
              <w:t>орга</w:t>
            </w:r>
            <w:r>
              <w:t>нів</w:t>
            </w:r>
            <w:proofErr w:type="spellEnd"/>
            <w:r>
              <w:t>» (</w:t>
            </w:r>
            <w:proofErr w:type="spellStart"/>
            <w:r>
              <w:t>із</w:t>
            </w:r>
            <w:proofErr w:type="spellEnd"/>
            <w:r>
              <w:t xml:space="preserve"> </w:t>
            </w:r>
            <w:proofErr w:type="spellStart"/>
            <w:r>
              <w:t>змінами</w:t>
            </w:r>
            <w:proofErr w:type="spellEnd"/>
            <w:r w:rsidRPr="001C719E">
              <w:t>)</w:t>
            </w:r>
            <w:r>
              <w:t>.</w:t>
            </w:r>
          </w:p>
        </w:tc>
      </w:tr>
      <w:tr w:rsidR="00037908" w:rsidRPr="00037908" w:rsidTr="007711B3">
        <w:trPr>
          <w:trHeight w:val="877"/>
        </w:trPr>
        <w:tc>
          <w:tcPr>
            <w:tcW w:w="3116" w:type="dxa"/>
            <w:gridSpan w:val="2"/>
            <w:tcBorders>
              <w:top w:val="single" w:sz="2" w:space="0" w:color="auto"/>
              <w:left w:val="single" w:sz="2" w:space="0" w:color="auto"/>
              <w:bottom w:val="single" w:sz="2" w:space="0" w:color="auto"/>
              <w:right w:val="single" w:sz="2" w:space="0" w:color="auto"/>
            </w:tcBorders>
            <w:hideMark/>
          </w:tcPr>
          <w:p w:rsidR="00037908" w:rsidRPr="00037908" w:rsidRDefault="00037908" w:rsidP="00037908">
            <w:pPr>
              <w:spacing w:before="150" w:after="150" w:line="240" w:lineRule="auto"/>
              <w:rPr>
                <w:rFonts w:ascii="Times New Roman" w:eastAsia="Times New Roman" w:hAnsi="Times New Roman" w:cs="Times New Roman"/>
                <w:sz w:val="24"/>
                <w:szCs w:val="24"/>
                <w:lang w:eastAsia="ru-RU"/>
              </w:rPr>
            </w:pPr>
            <w:proofErr w:type="spellStart"/>
            <w:r w:rsidRPr="00037908">
              <w:rPr>
                <w:rFonts w:ascii="Times New Roman" w:eastAsia="Times New Roman" w:hAnsi="Times New Roman" w:cs="Times New Roman"/>
                <w:sz w:val="24"/>
                <w:szCs w:val="24"/>
                <w:lang w:eastAsia="ru-RU"/>
              </w:rPr>
              <w:t>Інформація</w:t>
            </w:r>
            <w:proofErr w:type="spellEnd"/>
            <w:r w:rsidRPr="00037908">
              <w:rPr>
                <w:rFonts w:ascii="Times New Roman" w:eastAsia="Times New Roman" w:hAnsi="Times New Roman" w:cs="Times New Roman"/>
                <w:sz w:val="24"/>
                <w:szCs w:val="24"/>
                <w:lang w:eastAsia="ru-RU"/>
              </w:rPr>
              <w:t xml:space="preserve"> про </w:t>
            </w:r>
            <w:proofErr w:type="spellStart"/>
            <w:r w:rsidRPr="00037908">
              <w:rPr>
                <w:rFonts w:ascii="Times New Roman" w:eastAsia="Times New Roman" w:hAnsi="Times New Roman" w:cs="Times New Roman"/>
                <w:sz w:val="24"/>
                <w:szCs w:val="24"/>
                <w:lang w:eastAsia="ru-RU"/>
              </w:rPr>
              <w:t>строковість</w:t>
            </w:r>
            <w:proofErr w:type="spellEnd"/>
            <w:r w:rsidRPr="00037908">
              <w:rPr>
                <w:rFonts w:ascii="Times New Roman" w:eastAsia="Times New Roman" w:hAnsi="Times New Roman" w:cs="Times New Roman"/>
                <w:sz w:val="24"/>
                <w:szCs w:val="24"/>
                <w:lang w:eastAsia="ru-RU"/>
              </w:rPr>
              <w:t xml:space="preserve"> </w:t>
            </w:r>
            <w:proofErr w:type="spellStart"/>
            <w:r w:rsidRPr="00037908">
              <w:rPr>
                <w:rFonts w:ascii="Times New Roman" w:eastAsia="Times New Roman" w:hAnsi="Times New Roman" w:cs="Times New Roman"/>
                <w:sz w:val="24"/>
                <w:szCs w:val="24"/>
                <w:lang w:eastAsia="ru-RU"/>
              </w:rPr>
              <w:t>чи</w:t>
            </w:r>
            <w:proofErr w:type="spellEnd"/>
            <w:r w:rsidRPr="00037908">
              <w:rPr>
                <w:rFonts w:ascii="Times New Roman" w:eastAsia="Times New Roman" w:hAnsi="Times New Roman" w:cs="Times New Roman"/>
                <w:sz w:val="24"/>
                <w:szCs w:val="24"/>
                <w:lang w:eastAsia="ru-RU"/>
              </w:rPr>
              <w:t xml:space="preserve"> </w:t>
            </w:r>
            <w:proofErr w:type="spellStart"/>
            <w:r w:rsidRPr="00037908">
              <w:rPr>
                <w:rFonts w:ascii="Times New Roman" w:eastAsia="Times New Roman" w:hAnsi="Times New Roman" w:cs="Times New Roman"/>
                <w:sz w:val="24"/>
                <w:szCs w:val="24"/>
                <w:lang w:eastAsia="ru-RU"/>
              </w:rPr>
              <w:t>безстроковість</w:t>
            </w:r>
            <w:proofErr w:type="spellEnd"/>
            <w:r w:rsidRPr="00037908">
              <w:rPr>
                <w:rFonts w:ascii="Times New Roman" w:eastAsia="Times New Roman" w:hAnsi="Times New Roman" w:cs="Times New Roman"/>
                <w:sz w:val="24"/>
                <w:szCs w:val="24"/>
                <w:lang w:eastAsia="ru-RU"/>
              </w:rPr>
              <w:t xml:space="preserve"> </w:t>
            </w:r>
            <w:proofErr w:type="spellStart"/>
            <w:r w:rsidRPr="00037908">
              <w:rPr>
                <w:rFonts w:ascii="Times New Roman" w:eastAsia="Times New Roman" w:hAnsi="Times New Roman" w:cs="Times New Roman"/>
                <w:sz w:val="24"/>
                <w:szCs w:val="24"/>
                <w:lang w:eastAsia="ru-RU"/>
              </w:rPr>
              <w:t>призначення</w:t>
            </w:r>
            <w:proofErr w:type="spellEnd"/>
            <w:r w:rsidRPr="00037908">
              <w:rPr>
                <w:rFonts w:ascii="Times New Roman" w:eastAsia="Times New Roman" w:hAnsi="Times New Roman" w:cs="Times New Roman"/>
                <w:sz w:val="24"/>
                <w:szCs w:val="24"/>
                <w:lang w:eastAsia="ru-RU"/>
              </w:rPr>
              <w:t xml:space="preserve"> на посаду</w:t>
            </w:r>
          </w:p>
        </w:tc>
        <w:tc>
          <w:tcPr>
            <w:tcW w:w="6516" w:type="dxa"/>
            <w:tcBorders>
              <w:top w:val="single" w:sz="2" w:space="0" w:color="auto"/>
              <w:left w:val="single" w:sz="2" w:space="0" w:color="auto"/>
              <w:bottom w:val="single" w:sz="2" w:space="0" w:color="auto"/>
              <w:right w:val="single" w:sz="2" w:space="0" w:color="auto"/>
            </w:tcBorders>
            <w:hideMark/>
          </w:tcPr>
          <w:p w:rsidR="00037908" w:rsidRPr="00037908" w:rsidRDefault="00A954A3" w:rsidP="007711B3">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безстроково</w:t>
            </w:r>
          </w:p>
        </w:tc>
      </w:tr>
      <w:tr w:rsidR="00037908" w:rsidRPr="00037908" w:rsidTr="00037908">
        <w:tc>
          <w:tcPr>
            <w:tcW w:w="3116" w:type="dxa"/>
            <w:gridSpan w:val="2"/>
            <w:tcBorders>
              <w:top w:val="single" w:sz="2" w:space="0" w:color="auto"/>
              <w:left w:val="single" w:sz="2" w:space="0" w:color="auto"/>
              <w:bottom w:val="single" w:sz="2" w:space="0" w:color="auto"/>
              <w:right w:val="single" w:sz="2" w:space="0" w:color="auto"/>
            </w:tcBorders>
            <w:hideMark/>
          </w:tcPr>
          <w:p w:rsidR="00037908" w:rsidRPr="00037908" w:rsidRDefault="00037908" w:rsidP="00037908">
            <w:pPr>
              <w:spacing w:before="150" w:after="150" w:line="240" w:lineRule="auto"/>
              <w:rPr>
                <w:rFonts w:ascii="Times New Roman" w:eastAsia="Times New Roman" w:hAnsi="Times New Roman" w:cs="Times New Roman"/>
                <w:sz w:val="24"/>
                <w:szCs w:val="24"/>
                <w:lang w:eastAsia="ru-RU"/>
              </w:rPr>
            </w:pPr>
            <w:proofErr w:type="spellStart"/>
            <w:r w:rsidRPr="00037908">
              <w:rPr>
                <w:rFonts w:ascii="Times New Roman" w:eastAsia="Times New Roman" w:hAnsi="Times New Roman" w:cs="Times New Roman"/>
                <w:sz w:val="24"/>
                <w:szCs w:val="24"/>
                <w:lang w:eastAsia="ru-RU"/>
              </w:rPr>
              <w:t>Перелік</w:t>
            </w:r>
            <w:proofErr w:type="spellEnd"/>
            <w:r w:rsidRPr="00037908">
              <w:rPr>
                <w:rFonts w:ascii="Times New Roman" w:eastAsia="Times New Roman" w:hAnsi="Times New Roman" w:cs="Times New Roman"/>
                <w:sz w:val="24"/>
                <w:szCs w:val="24"/>
                <w:lang w:eastAsia="ru-RU"/>
              </w:rPr>
              <w:t xml:space="preserve"> </w:t>
            </w:r>
            <w:proofErr w:type="spellStart"/>
            <w:r w:rsidRPr="00037908">
              <w:rPr>
                <w:rFonts w:ascii="Times New Roman" w:eastAsia="Times New Roman" w:hAnsi="Times New Roman" w:cs="Times New Roman"/>
                <w:sz w:val="24"/>
                <w:szCs w:val="24"/>
                <w:lang w:eastAsia="ru-RU"/>
              </w:rPr>
              <w:t>інформації</w:t>
            </w:r>
            <w:proofErr w:type="spellEnd"/>
            <w:r w:rsidRPr="00037908">
              <w:rPr>
                <w:rFonts w:ascii="Times New Roman" w:eastAsia="Times New Roman" w:hAnsi="Times New Roman" w:cs="Times New Roman"/>
                <w:sz w:val="24"/>
                <w:szCs w:val="24"/>
                <w:lang w:eastAsia="ru-RU"/>
              </w:rPr>
              <w:t xml:space="preserve">, </w:t>
            </w:r>
            <w:proofErr w:type="spellStart"/>
            <w:r w:rsidRPr="00037908">
              <w:rPr>
                <w:rFonts w:ascii="Times New Roman" w:eastAsia="Times New Roman" w:hAnsi="Times New Roman" w:cs="Times New Roman"/>
                <w:sz w:val="24"/>
                <w:szCs w:val="24"/>
                <w:lang w:eastAsia="ru-RU"/>
              </w:rPr>
              <w:t>необхідної</w:t>
            </w:r>
            <w:proofErr w:type="spellEnd"/>
            <w:r w:rsidRPr="00037908">
              <w:rPr>
                <w:rFonts w:ascii="Times New Roman" w:eastAsia="Times New Roman" w:hAnsi="Times New Roman" w:cs="Times New Roman"/>
                <w:sz w:val="24"/>
                <w:szCs w:val="24"/>
                <w:lang w:eastAsia="ru-RU"/>
              </w:rPr>
              <w:t xml:space="preserve"> для </w:t>
            </w:r>
            <w:proofErr w:type="spellStart"/>
            <w:r w:rsidRPr="00037908">
              <w:rPr>
                <w:rFonts w:ascii="Times New Roman" w:eastAsia="Times New Roman" w:hAnsi="Times New Roman" w:cs="Times New Roman"/>
                <w:sz w:val="24"/>
                <w:szCs w:val="24"/>
                <w:lang w:eastAsia="ru-RU"/>
              </w:rPr>
              <w:t>участі</w:t>
            </w:r>
            <w:proofErr w:type="spellEnd"/>
            <w:r w:rsidRPr="00037908">
              <w:rPr>
                <w:rFonts w:ascii="Times New Roman" w:eastAsia="Times New Roman" w:hAnsi="Times New Roman" w:cs="Times New Roman"/>
                <w:sz w:val="24"/>
                <w:szCs w:val="24"/>
                <w:lang w:eastAsia="ru-RU"/>
              </w:rPr>
              <w:t xml:space="preserve"> в </w:t>
            </w:r>
            <w:proofErr w:type="spellStart"/>
            <w:r w:rsidRPr="00037908">
              <w:rPr>
                <w:rFonts w:ascii="Times New Roman" w:eastAsia="Times New Roman" w:hAnsi="Times New Roman" w:cs="Times New Roman"/>
                <w:sz w:val="24"/>
                <w:szCs w:val="24"/>
                <w:lang w:eastAsia="ru-RU"/>
              </w:rPr>
              <w:t>конкурсі</w:t>
            </w:r>
            <w:proofErr w:type="spellEnd"/>
            <w:r w:rsidRPr="00037908">
              <w:rPr>
                <w:rFonts w:ascii="Times New Roman" w:eastAsia="Times New Roman" w:hAnsi="Times New Roman" w:cs="Times New Roman"/>
                <w:sz w:val="24"/>
                <w:szCs w:val="24"/>
                <w:lang w:eastAsia="ru-RU"/>
              </w:rPr>
              <w:t xml:space="preserve">, та строк </w:t>
            </w:r>
            <w:proofErr w:type="spellStart"/>
            <w:r w:rsidRPr="00037908">
              <w:rPr>
                <w:rFonts w:ascii="Times New Roman" w:eastAsia="Times New Roman" w:hAnsi="Times New Roman" w:cs="Times New Roman"/>
                <w:sz w:val="24"/>
                <w:szCs w:val="24"/>
                <w:lang w:eastAsia="ru-RU"/>
              </w:rPr>
              <w:t>її</w:t>
            </w:r>
            <w:proofErr w:type="spellEnd"/>
            <w:r w:rsidRPr="00037908">
              <w:rPr>
                <w:rFonts w:ascii="Times New Roman" w:eastAsia="Times New Roman" w:hAnsi="Times New Roman" w:cs="Times New Roman"/>
                <w:sz w:val="24"/>
                <w:szCs w:val="24"/>
                <w:lang w:eastAsia="ru-RU"/>
              </w:rPr>
              <w:t xml:space="preserve"> </w:t>
            </w:r>
            <w:proofErr w:type="spellStart"/>
            <w:r w:rsidRPr="00037908">
              <w:rPr>
                <w:rFonts w:ascii="Times New Roman" w:eastAsia="Times New Roman" w:hAnsi="Times New Roman" w:cs="Times New Roman"/>
                <w:sz w:val="24"/>
                <w:szCs w:val="24"/>
                <w:lang w:eastAsia="ru-RU"/>
              </w:rPr>
              <w:t>подання</w:t>
            </w:r>
            <w:proofErr w:type="spellEnd"/>
          </w:p>
        </w:tc>
        <w:tc>
          <w:tcPr>
            <w:tcW w:w="6516" w:type="dxa"/>
            <w:tcBorders>
              <w:top w:val="single" w:sz="2" w:space="0" w:color="auto"/>
              <w:left w:val="single" w:sz="2" w:space="0" w:color="auto"/>
              <w:bottom w:val="single" w:sz="2" w:space="0" w:color="auto"/>
              <w:right w:val="single" w:sz="2" w:space="0" w:color="auto"/>
            </w:tcBorders>
            <w:hideMark/>
          </w:tcPr>
          <w:p w:rsidR="00037908" w:rsidRDefault="007711B3" w:rsidP="00037908">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 заяву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 затвердженого постановою Кабінету Міністрів України від 25 березня 2016 року №246;</w:t>
            </w:r>
          </w:p>
          <w:p w:rsidR="007711B3" w:rsidRDefault="007711B3" w:rsidP="00336429">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 резюме за формою згідно з додатком 2</w:t>
            </w:r>
            <w:r>
              <w:rPr>
                <w:rFonts w:ascii="Times New Roman" w:eastAsia="Times New Roman" w:hAnsi="Times New Roman" w:cs="Times New Roman"/>
                <w:sz w:val="24"/>
                <w:szCs w:val="24"/>
                <w:vertAlign w:val="superscript"/>
                <w:lang w:val="uk-UA" w:eastAsia="ru-RU"/>
              </w:rPr>
              <w:t>1</w:t>
            </w:r>
            <w:r>
              <w:rPr>
                <w:rFonts w:ascii="Times New Roman" w:eastAsia="Times New Roman" w:hAnsi="Times New Roman" w:cs="Times New Roman"/>
                <w:sz w:val="24"/>
                <w:szCs w:val="24"/>
                <w:lang w:val="uk-UA" w:eastAsia="ru-RU"/>
              </w:rPr>
              <w:t>, в якому обов’язково зазначається така інформація:</w:t>
            </w:r>
          </w:p>
          <w:p w:rsidR="007711B3" w:rsidRDefault="00336429" w:rsidP="00336429">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w:t>
            </w:r>
            <w:r w:rsidR="007711B3">
              <w:rPr>
                <w:rFonts w:ascii="Times New Roman" w:eastAsia="Times New Roman" w:hAnsi="Times New Roman" w:cs="Times New Roman"/>
                <w:sz w:val="24"/>
                <w:szCs w:val="24"/>
                <w:lang w:val="uk-UA" w:eastAsia="ru-RU"/>
              </w:rPr>
              <w:t>різвище, ім’я, по батькові кандидата;</w:t>
            </w:r>
          </w:p>
          <w:p w:rsidR="007711B3" w:rsidRDefault="00336429" w:rsidP="00336429">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реквізити документа, що посвідчує особу та підтверджує громадянство України;</w:t>
            </w:r>
          </w:p>
          <w:p w:rsidR="00336429" w:rsidRDefault="00336429" w:rsidP="00336429">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підтвердження наявності відповідного ступеня вищої освіти;</w:t>
            </w:r>
          </w:p>
          <w:p w:rsidR="00336429" w:rsidRDefault="00336429" w:rsidP="00336429">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підтвердження рівня вільного володіння державною мовою;</w:t>
            </w:r>
          </w:p>
          <w:p w:rsidR="00336429" w:rsidRDefault="00336429" w:rsidP="00336429">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336429" w:rsidRDefault="00336429" w:rsidP="007711B3">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 заяву, в якій повідомляє, що до неї не застосовуються заборони, визначеній частиною третьою або четвертою статті 1 Закону України «Про очищення влади», та надає згоду на проходження перевірки та оприлюднення відомостей стосовно неї відповідно до зазначеного Закону.</w:t>
            </w:r>
          </w:p>
          <w:p w:rsidR="00336429" w:rsidRDefault="00336429" w:rsidP="007711B3">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Подача додатків не є обов’язковою.</w:t>
            </w:r>
          </w:p>
          <w:p w:rsidR="00336429" w:rsidRPr="00037908" w:rsidRDefault="00336429" w:rsidP="007711B3">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Документи приймаються до </w:t>
            </w:r>
            <w:r w:rsidR="00C00965">
              <w:rPr>
                <w:rFonts w:ascii="Times New Roman" w:eastAsia="Times New Roman" w:hAnsi="Times New Roman" w:cs="Times New Roman"/>
                <w:sz w:val="24"/>
                <w:szCs w:val="24"/>
                <w:lang w:val="uk-UA" w:eastAsia="ru-RU"/>
              </w:rPr>
              <w:t>17 год. 00 хв. 31 травня</w:t>
            </w:r>
            <w:r w:rsidR="00A954A3">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2021 року</w:t>
            </w:r>
          </w:p>
        </w:tc>
      </w:tr>
      <w:tr w:rsidR="00037908" w:rsidRPr="00037908" w:rsidTr="00AB774C">
        <w:trPr>
          <w:trHeight w:val="856"/>
        </w:trPr>
        <w:tc>
          <w:tcPr>
            <w:tcW w:w="3116" w:type="dxa"/>
            <w:gridSpan w:val="2"/>
            <w:tcBorders>
              <w:top w:val="single" w:sz="2" w:space="0" w:color="auto"/>
              <w:left w:val="single" w:sz="2" w:space="0" w:color="auto"/>
              <w:bottom w:val="single" w:sz="2" w:space="0" w:color="auto"/>
              <w:right w:val="single" w:sz="2" w:space="0" w:color="auto"/>
            </w:tcBorders>
            <w:hideMark/>
          </w:tcPr>
          <w:p w:rsidR="00037908" w:rsidRPr="00037908" w:rsidRDefault="00037908" w:rsidP="00037908">
            <w:pPr>
              <w:spacing w:before="150" w:after="150" w:line="240" w:lineRule="auto"/>
              <w:rPr>
                <w:rFonts w:ascii="Times New Roman" w:eastAsia="Times New Roman" w:hAnsi="Times New Roman" w:cs="Times New Roman"/>
                <w:sz w:val="24"/>
                <w:szCs w:val="24"/>
                <w:lang w:eastAsia="ru-RU"/>
              </w:rPr>
            </w:pPr>
            <w:proofErr w:type="spellStart"/>
            <w:r w:rsidRPr="00037908">
              <w:rPr>
                <w:rFonts w:ascii="Times New Roman" w:eastAsia="Times New Roman" w:hAnsi="Times New Roman" w:cs="Times New Roman"/>
                <w:sz w:val="24"/>
                <w:szCs w:val="24"/>
                <w:lang w:eastAsia="ru-RU"/>
              </w:rPr>
              <w:t>Додаткові</w:t>
            </w:r>
            <w:proofErr w:type="spellEnd"/>
            <w:r w:rsidRPr="00037908">
              <w:rPr>
                <w:rFonts w:ascii="Times New Roman" w:eastAsia="Times New Roman" w:hAnsi="Times New Roman" w:cs="Times New Roman"/>
                <w:sz w:val="24"/>
                <w:szCs w:val="24"/>
                <w:lang w:eastAsia="ru-RU"/>
              </w:rPr>
              <w:t xml:space="preserve"> (</w:t>
            </w:r>
            <w:proofErr w:type="spellStart"/>
            <w:r w:rsidRPr="00037908">
              <w:rPr>
                <w:rFonts w:ascii="Times New Roman" w:eastAsia="Times New Roman" w:hAnsi="Times New Roman" w:cs="Times New Roman"/>
                <w:sz w:val="24"/>
                <w:szCs w:val="24"/>
                <w:lang w:eastAsia="ru-RU"/>
              </w:rPr>
              <w:t>необов’язкові</w:t>
            </w:r>
            <w:proofErr w:type="spellEnd"/>
            <w:r w:rsidRPr="00037908">
              <w:rPr>
                <w:rFonts w:ascii="Times New Roman" w:eastAsia="Times New Roman" w:hAnsi="Times New Roman" w:cs="Times New Roman"/>
                <w:sz w:val="24"/>
                <w:szCs w:val="24"/>
                <w:lang w:eastAsia="ru-RU"/>
              </w:rPr>
              <w:t xml:space="preserve">) </w:t>
            </w:r>
            <w:proofErr w:type="spellStart"/>
            <w:r w:rsidRPr="00037908">
              <w:rPr>
                <w:rFonts w:ascii="Times New Roman" w:eastAsia="Times New Roman" w:hAnsi="Times New Roman" w:cs="Times New Roman"/>
                <w:sz w:val="24"/>
                <w:szCs w:val="24"/>
                <w:lang w:eastAsia="ru-RU"/>
              </w:rPr>
              <w:t>документи</w:t>
            </w:r>
            <w:proofErr w:type="spellEnd"/>
          </w:p>
        </w:tc>
        <w:tc>
          <w:tcPr>
            <w:tcW w:w="6516" w:type="dxa"/>
            <w:tcBorders>
              <w:top w:val="single" w:sz="2" w:space="0" w:color="auto"/>
              <w:left w:val="single" w:sz="2" w:space="0" w:color="auto"/>
              <w:bottom w:val="single" w:sz="2" w:space="0" w:color="auto"/>
              <w:right w:val="single" w:sz="2" w:space="0" w:color="auto"/>
            </w:tcBorders>
            <w:hideMark/>
          </w:tcPr>
          <w:p w:rsidR="00037908" w:rsidRPr="00037908" w:rsidRDefault="00037908" w:rsidP="00037908">
            <w:pPr>
              <w:spacing w:before="150" w:after="150" w:line="240" w:lineRule="auto"/>
              <w:rPr>
                <w:rFonts w:ascii="Times New Roman" w:eastAsia="Times New Roman" w:hAnsi="Times New Roman" w:cs="Times New Roman"/>
                <w:sz w:val="24"/>
                <w:szCs w:val="24"/>
                <w:lang w:eastAsia="ru-RU"/>
              </w:rPr>
            </w:pPr>
            <w:proofErr w:type="spellStart"/>
            <w:r w:rsidRPr="00037908">
              <w:rPr>
                <w:rFonts w:ascii="Times New Roman" w:eastAsia="Times New Roman" w:hAnsi="Times New Roman" w:cs="Times New Roman"/>
                <w:sz w:val="24"/>
                <w:szCs w:val="24"/>
                <w:lang w:eastAsia="ru-RU"/>
              </w:rPr>
              <w:t>заява</w:t>
            </w:r>
            <w:proofErr w:type="spellEnd"/>
            <w:r w:rsidRPr="00037908">
              <w:rPr>
                <w:rFonts w:ascii="Times New Roman" w:eastAsia="Times New Roman" w:hAnsi="Times New Roman" w:cs="Times New Roman"/>
                <w:sz w:val="24"/>
                <w:szCs w:val="24"/>
                <w:lang w:eastAsia="ru-RU"/>
              </w:rPr>
              <w:t xml:space="preserve"> </w:t>
            </w:r>
            <w:proofErr w:type="spellStart"/>
            <w:r w:rsidRPr="00037908">
              <w:rPr>
                <w:rFonts w:ascii="Times New Roman" w:eastAsia="Times New Roman" w:hAnsi="Times New Roman" w:cs="Times New Roman"/>
                <w:sz w:val="24"/>
                <w:szCs w:val="24"/>
                <w:lang w:eastAsia="ru-RU"/>
              </w:rPr>
              <w:t>щодо</w:t>
            </w:r>
            <w:proofErr w:type="spellEnd"/>
            <w:r w:rsidRPr="00037908">
              <w:rPr>
                <w:rFonts w:ascii="Times New Roman" w:eastAsia="Times New Roman" w:hAnsi="Times New Roman" w:cs="Times New Roman"/>
                <w:sz w:val="24"/>
                <w:szCs w:val="24"/>
                <w:lang w:eastAsia="ru-RU"/>
              </w:rPr>
              <w:t xml:space="preserve"> </w:t>
            </w:r>
            <w:proofErr w:type="spellStart"/>
            <w:r w:rsidRPr="00037908">
              <w:rPr>
                <w:rFonts w:ascii="Times New Roman" w:eastAsia="Times New Roman" w:hAnsi="Times New Roman" w:cs="Times New Roman"/>
                <w:sz w:val="24"/>
                <w:szCs w:val="24"/>
                <w:lang w:eastAsia="ru-RU"/>
              </w:rPr>
              <w:t>забезпечення</w:t>
            </w:r>
            <w:proofErr w:type="spellEnd"/>
            <w:r w:rsidRPr="00037908">
              <w:rPr>
                <w:rFonts w:ascii="Times New Roman" w:eastAsia="Times New Roman" w:hAnsi="Times New Roman" w:cs="Times New Roman"/>
                <w:sz w:val="24"/>
                <w:szCs w:val="24"/>
                <w:lang w:eastAsia="ru-RU"/>
              </w:rPr>
              <w:t xml:space="preserve"> </w:t>
            </w:r>
            <w:proofErr w:type="spellStart"/>
            <w:r w:rsidRPr="00037908">
              <w:rPr>
                <w:rFonts w:ascii="Times New Roman" w:eastAsia="Times New Roman" w:hAnsi="Times New Roman" w:cs="Times New Roman"/>
                <w:sz w:val="24"/>
                <w:szCs w:val="24"/>
                <w:lang w:eastAsia="ru-RU"/>
              </w:rPr>
              <w:t>розумним</w:t>
            </w:r>
            <w:proofErr w:type="spellEnd"/>
            <w:r w:rsidRPr="00037908">
              <w:rPr>
                <w:rFonts w:ascii="Times New Roman" w:eastAsia="Times New Roman" w:hAnsi="Times New Roman" w:cs="Times New Roman"/>
                <w:sz w:val="24"/>
                <w:szCs w:val="24"/>
                <w:lang w:eastAsia="ru-RU"/>
              </w:rPr>
              <w:t xml:space="preserve"> </w:t>
            </w:r>
            <w:proofErr w:type="spellStart"/>
            <w:r w:rsidRPr="00037908">
              <w:rPr>
                <w:rFonts w:ascii="Times New Roman" w:eastAsia="Times New Roman" w:hAnsi="Times New Roman" w:cs="Times New Roman"/>
                <w:sz w:val="24"/>
                <w:szCs w:val="24"/>
                <w:lang w:eastAsia="ru-RU"/>
              </w:rPr>
              <w:t>пристосуванням</w:t>
            </w:r>
            <w:proofErr w:type="spellEnd"/>
            <w:r w:rsidRPr="00037908">
              <w:rPr>
                <w:rFonts w:ascii="Times New Roman" w:eastAsia="Times New Roman" w:hAnsi="Times New Roman" w:cs="Times New Roman"/>
                <w:sz w:val="24"/>
                <w:szCs w:val="24"/>
                <w:lang w:eastAsia="ru-RU"/>
              </w:rPr>
              <w:t xml:space="preserve"> за формою </w:t>
            </w:r>
            <w:proofErr w:type="spellStart"/>
            <w:r w:rsidRPr="00037908">
              <w:rPr>
                <w:rFonts w:ascii="Times New Roman" w:eastAsia="Times New Roman" w:hAnsi="Times New Roman" w:cs="Times New Roman"/>
                <w:sz w:val="24"/>
                <w:szCs w:val="24"/>
                <w:lang w:eastAsia="ru-RU"/>
              </w:rPr>
              <w:t>згідно</w:t>
            </w:r>
            <w:proofErr w:type="spellEnd"/>
            <w:r w:rsidRPr="00037908">
              <w:rPr>
                <w:rFonts w:ascii="Times New Roman" w:eastAsia="Times New Roman" w:hAnsi="Times New Roman" w:cs="Times New Roman"/>
                <w:sz w:val="24"/>
                <w:szCs w:val="24"/>
                <w:lang w:eastAsia="ru-RU"/>
              </w:rPr>
              <w:t xml:space="preserve"> з </w:t>
            </w:r>
            <w:proofErr w:type="spellStart"/>
            <w:r w:rsidRPr="00037908">
              <w:rPr>
                <w:rFonts w:ascii="Times New Roman" w:eastAsia="Times New Roman" w:hAnsi="Times New Roman" w:cs="Times New Roman"/>
                <w:sz w:val="24"/>
                <w:szCs w:val="24"/>
                <w:lang w:eastAsia="ru-RU"/>
              </w:rPr>
              <w:t>додатком</w:t>
            </w:r>
            <w:proofErr w:type="spellEnd"/>
            <w:r w:rsidRPr="00037908">
              <w:rPr>
                <w:rFonts w:ascii="Times New Roman" w:eastAsia="Times New Roman" w:hAnsi="Times New Roman" w:cs="Times New Roman"/>
                <w:sz w:val="24"/>
                <w:szCs w:val="24"/>
                <w:lang w:eastAsia="ru-RU"/>
              </w:rPr>
              <w:t xml:space="preserve"> 3 до Порядку </w:t>
            </w:r>
            <w:proofErr w:type="spellStart"/>
            <w:r w:rsidRPr="00037908">
              <w:rPr>
                <w:rFonts w:ascii="Times New Roman" w:eastAsia="Times New Roman" w:hAnsi="Times New Roman" w:cs="Times New Roman"/>
                <w:sz w:val="24"/>
                <w:szCs w:val="24"/>
                <w:lang w:eastAsia="ru-RU"/>
              </w:rPr>
              <w:t>проведення</w:t>
            </w:r>
            <w:proofErr w:type="spellEnd"/>
            <w:r w:rsidRPr="00037908">
              <w:rPr>
                <w:rFonts w:ascii="Times New Roman" w:eastAsia="Times New Roman" w:hAnsi="Times New Roman" w:cs="Times New Roman"/>
                <w:sz w:val="24"/>
                <w:szCs w:val="24"/>
                <w:lang w:eastAsia="ru-RU"/>
              </w:rPr>
              <w:t xml:space="preserve"> конкурсу на </w:t>
            </w:r>
            <w:proofErr w:type="spellStart"/>
            <w:r w:rsidRPr="00037908">
              <w:rPr>
                <w:rFonts w:ascii="Times New Roman" w:eastAsia="Times New Roman" w:hAnsi="Times New Roman" w:cs="Times New Roman"/>
                <w:sz w:val="24"/>
                <w:szCs w:val="24"/>
                <w:lang w:eastAsia="ru-RU"/>
              </w:rPr>
              <w:t>зайняття</w:t>
            </w:r>
            <w:proofErr w:type="spellEnd"/>
            <w:r w:rsidRPr="00037908">
              <w:rPr>
                <w:rFonts w:ascii="Times New Roman" w:eastAsia="Times New Roman" w:hAnsi="Times New Roman" w:cs="Times New Roman"/>
                <w:sz w:val="24"/>
                <w:szCs w:val="24"/>
                <w:lang w:eastAsia="ru-RU"/>
              </w:rPr>
              <w:t xml:space="preserve"> посад </w:t>
            </w:r>
            <w:proofErr w:type="spellStart"/>
            <w:r w:rsidRPr="00037908">
              <w:rPr>
                <w:rFonts w:ascii="Times New Roman" w:eastAsia="Times New Roman" w:hAnsi="Times New Roman" w:cs="Times New Roman"/>
                <w:sz w:val="24"/>
                <w:szCs w:val="24"/>
                <w:lang w:eastAsia="ru-RU"/>
              </w:rPr>
              <w:t>державної</w:t>
            </w:r>
            <w:proofErr w:type="spellEnd"/>
            <w:r w:rsidRPr="00037908">
              <w:rPr>
                <w:rFonts w:ascii="Times New Roman" w:eastAsia="Times New Roman" w:hAnsi="Times New Roman" w:cs="Times New Roman"/>
                <w:sz w:val="24"/>
                <w:szCs w:val="24"/>
                <w:lang w:eastAsia="ru-RU"/>
              </w:rPr>
              <w:t xml:space="preserve"> </w:t>
            </w:r>
            <w:proofErr w:type="spellStart"/>
            <w:r w:rsidRPr="00037908">
              <w:rPr>
                <w:rFonts w:ascii="Times New Roman" w:eastAsia="Times New Roman" w:hAnsi="Times New Roman" w:cs="Times New Roman"/>
                <w:sz w:val="24"/>
                <w:szCs w:val="24"/>
                <w:lang w:eastAsia="ru-RU"/>
              </w:rPr>
              <w:t>служби</w:t>
            </w:r>
            <w:proofErr w:type="spellEnd"/>
          </w:p>
        </w:tc>
      </w:tr>
      <w:tr w:rsidR="00037908" w:rsidRPr="00037908" w:rsidTr="00037908">
        <w:tc>
          <w:tcPr>
            <w:tcW w:w="3116" w:type="dxa"/>
            <w:gridSpan w:val="2"/>
            <w:tcBorders>
              <w:top w:val="single" w:sz="2" w:space="0" w:color="auto"/>
              <w:left w:val="single" w:sz="2" w:space="0" w:color="auto"/>
              <w:bottom w:val="single" w:sz="2" w:space="0" w:color="auto"/>
              <w:right w:val="single" w:sz="2" w:space="0" w:color="auto"/>
            </w:tcBorders>
            <w:hideMark/>
          </w:tcPr>
          <w:p w:rsidR="00336429" w:rsidRDefault="00037908" w:rsidP="00037908">
            <w:pPr>
              <w:spacing w:before="150" w:after="150" w:line="240" w:lineRule="auto"/>
              <w:rPr>
                <w:rFonts w:ascii="Times New Roman" w:eastAsia="Times New Roman" w:hAnsi="Times New Roman" w:cs="Times New Roman"/>
                <w:sz w:val="24"/>
                <w:szCs w:val="24"/>
                <w:lang w:eastAsia="ru-RU"/>
              </w:rPr>
            </w:pPr>
            <w:r w:rsidRPr="00037908">
              <w:rPr>
                <w:rFonts w:ascii="Times New Roman" w:eastAsia="Times New Roman" w:hAnsi="Times New Roman" w:cs="Times New Roman"/>
                <w:sz w:val="24"/>
                <w:szCs w:val="24"/>
                <w:lang w:eastAsia="ru-RU"/>
              </w:rPr>
              <w:t xml:space="preserve">Дата і час початку </w:t>
            </w:r>
            <w:proofErr w:type="spellStart"/>
            <w:r w:rsidRPr="00037908">
              <w:rPr>
                <w:rFonts w:ascii="Times New Roman" w:eastAsia="Times New Roman" w:hAnsi="Times New Roman" w:cs="Times New Roman"/>
                <w:sz w:val="24"/>
                <w:szCs w:val="24"/>
                <w:lang w:eastAsia="ru-RU"/>
              </w:rPr>
              <w:t>проведення</w:t>
            </w:r>
            <w:proofErr w:type="spellEnd"/>
            <w:r w:rsidRPr="00037908">
              <w:rPr>
                <w:rFonts w:ascii="Times New Roman" w:eastAsia="Times New Roman" w:hAnsi="Times New Roman" w:cs="Times New Roman"/>
                <w:sz w:val="24"/>
                <w:szCs w:val="24"/>
                <w:lang w:eastAsia="ru-RU"/>
              </w:rPr>
              <w:t xml:space="preserve"> </w:t>
            </w:r>
            <w:proofErr w:type="spellStart"/>
            <w:r w:rsidRPr="00037908">
              <w:rPr>
                <w:rFonts w:ascii="Times New Roman" w:eastAsia="Times New Roman" w:hAnsi="Times New Roman" w:cs="Times New Roman"/>
                <w:sz w:val="24"/>
                <w:szCs w:val="24"/>
                <w:lang w:eastAsia="ru-RU"/>
              </w:rPr>
              <w:t>тестування</w:t>
            </w:r>
            <w:proofErr w:type="spellEnd"/>
            <w:r w:rsidRPr="00037908">
              <w:rPr>
                <w:rFonts w:ascii="Times New Roman" w:eastAsia="Times New Roman" w:hAnsi="Times New Roman" w:cs="Times New Roman"/>
                <w:sz w:val="24"/>
                <w:szCs w:val="24"/>
                <w:lang w:eastAsia="ru-RU"/>
              </w:rPr>
              <w:t xml:space="preserve"> </w:t>
            </w:r>
            <w:proofErr w:type="spellStart"/>
            <w:r w:rsidRPr="00037908">
              <w:rPr>
                <w:rFonts w:ascii="Times New Roman" w:eastAsia="Times New Roman" w:hAnsi="Times New Roman" w:cs="Times New Roman"/>
                <w:sz w:val="24"/>
                <w:szCs w:val="24"/>
                <w:lang w:eastAsia="ru-RU"/>
              </w:rPr>
              <w:t>кандидатів</w:t>
            </w:r>
            <w:proofErr w:type="spellEnd"/>
            <w:r w:rsidRPr="00037908">
              <w:rPr>
                <w:rFonts w:ascii="Times New Roman" w:eastAsia="Times New Roman" w:hAnsi="Times New Roman" w:cs="Times New Roman"/>
                <w:sz w:val="24"/>
                <w:szCs w:val="24"/>
                <w:lang w:eastAsia="ru-RU"/>
              </w:rPr>
              <w:t>.</w:t>
            </w:r>
          </w:p>
          <w:p w:rsidR="00336429" w:rsidRDefault="00037908" w:rsidP="00037908">
            <w:pPr>
              <w:spacing w:before="150" w:after="150" w:line="240" w:lineRule="auto"/>
              <w:rPr>
                <w:rFonts w:ascii="Times New Roman" w:eastAsia="Times New Roman" w:hAnsi="Times New Roman" w:cs="Times New Roman"/>
                <w:sz w:val="24"/>
                <w:szCs w:val="24"/>
                <w:lang w:eastAsia="ru-RU"/>
              </w:rPr>
            </w:pPr>
            <w:r w:rsidRPr="00037908">
              <w:rPr>
                <w:rFonts w:ascii="Times New Roman" w:eastAsia="Times New Roman" w:hAnsi="Times New Roman" w:cs="Times New Roman"/>
                <w:sz w:val="24"/>
                <w:szCs w:val="24"/>
                <w:lang w:eastAsia="ru-RU"/>
              </w:rPr>
              <w:t xml:space="preserve"> </w:t>
            </w:r>
            <w:proofErr w:type="spellStart"/>
            <w:r w:rsidRPr="00037908">
              <w:rPr>
                <w:rFonts w:ascii="Times New Roman" w:eastAsia="Times New Roman" w:hAnsi="Times New Roman" w:cs="Times New Roman"/>
                <w:sz w:val="24"/>
                <w:szCs w:val="24"/>
                <w:lang w:eastAsia="ru-RU"/>
              </w:rPr>
              <w:t>Місце</w:t>
            </w:r>
            <w:proofErr w:type="spellEnd"/>
            <w:r w:rsidRPr="00037908">
              <w:rPr>
                <w:rFonts w:ascii="Times New Roman" w:eastAsia="Times New Roman" w:hAnsi="Times New Roman" w:cs="Times New Roman"/>
                <w:sz w:val="24"/>
                <w:szCs w:val="24"/>
                <w:lang w:eastAsia="ru-RU"/>
              </w:rPr>
              <w:t xml:space="preserve"> </w:t>
            </w:r>
            <w:proofErr w:type="spellStart"/>
            <w:r w:rsidRPr="00037908">
              <w:rPr>
                <w:rFonts w:ascii="Times New Roman" w:eastAsia="Times New Roman" w:hAnsi="Times New Roman" w:cs="Times New Roman"/>
                <w:sz w:val="24"/>
                <w:szCs w:val="24"/>
                <w:lang w:eastAsia="ru-RU"/>
              </w:rPr>
              <w:t>або</w:t>
            </w:r>
            <w:proofErr w:type="spellEnd"/>
            <w:r w:rsidRPr="00037908">
              <w:rPr>
                <w:rFonts w:ascii="Times New Roman" w:eastAsia="Times New Roman" w:hAnsi="Times New Roman" w:cs="Times New Roman"/>
                <w:sz w:val="24"/>
                <w:szCs w:val="24"/>
                <w:lang w:eastAsia="ru-RU"/>
              </w:rPr>
              <w:t xml:space="preserve"> </w:t>
            </w:r>
            <w:proofErr w:type="spellStart"/>
            <w:r w:rsidRPr="00037908">
              <w:rPr>
                <w:rFonts w:ascii="Times New Roman" w:eastAsia="Times New Roman" w:hAnsi="Times New Roman" w:cs="Times New Roman"/>
                <w:sz w:val="24"/>
                <w:szCs w:val="24"/>
                <w:lang w:eastAsia="ru-RU"/>
              </w:rPr>
              <w:t>спосіб</w:t>
            </w:r>
            <w:proofErr w:type="spellEnd"/>
            <w:r w:rsidRPr="00037908">
              <w:rPr>
                <w:rFonts w:ascii="Times New Roman" w:eastAsia="Times New Roman" w:hAnsi="Times New Roman" w:cs="Times New Roman"/>
                <w:sz w:val="24"/>
                <w:szCs w:val="24"/>
                <w:lang w:eastAsia="ru-RU"/>
              </w:rPr>
              <w:t xml:space="preserve"> </w:t>
            </w:r>
            <w:proofErr w:type="spellStart"/>
            <w:r w:rsidRPr="00037908">
              <w:rPr>
                <w:rFonts w:ascii="Times New Roman" w:eastAsia="Times New Roman" w:hAnsi="Times New Roman" w:cs="Times New Roman"/>
                <w:sz w:val="24"/>
                <w:szCs w:val="24"/>
                <w:lang w:eastAsia="ru-RU"/>
              </w:rPr>
              <w:t>проведення</w:t>
            </w:r>
            <w:proofErr w:type="spellEnd"/>
            <w:r w:rsidRPr="00037908">
              <w:rPr>
                <w:rFonts w:ascii="Times New Roman" w:eastAsia="Times New Roman" w:hAnsi="Times New Roman" w:cs="Times New Roman"/>
                <w:sz w:val="24"/>
                <w:szCs w:val="24"/>
                <w:lang w:eastAsia="ru-RU"/>
              </w:rPr>
              <w:t xml:space="preserve"> </w:t>
            </w:r>
            <w:proofErr w:type="spellStart"/>
            <w:r w:rsidRPr="00037908">
              <w:rPr>
                <w:rFonts w:ascii="Times New Roman" w:eastAsia="Times New Roman" w:hAnsi="Times New Roman" w:cs="Times New Roman"/>
                <w:sz w:val="24"/>
                <w:szCs w:val="24"/>
                <w:lang w:eastAsia="ru-RU"/>
              </w:rPr>
              <w:t>тестування</w:t>
            </w:r>
            <w:proofErr w:type="spellEnd"/>
            <w:r w:rsidRPr="00037908">
              <w:rPr>
                <w:rFonts w:ascii="Times New Roman" w:eastAsia="Times New Roman" w:hAnsi="Times New Roman" w:cs="Times New Roman"/>
                <w:sz w:val="24"/>
                <w:szCs w:val="24"/>
                <w:lang w:eastAsia="ru-RU"/>
              </w:rPr>
              <w:t xml:space="preserve">. </w:t>
            </w:r>
          </w:p>
          <w:p w:rsidR="00037908" w:rsidRPr="00037908" w:rsidRDefault="00037908" w:rsidP="00037908">
            <w:pPr>
              <w:spacing w:before="150" w:after="150" w:line="240" w:lineRule="auto"/>
              <w:rPr>
                <w:rFonts w:ascii="Times New Roman" w:eastAsia="Times New Roman" w:hAnsi="Times New Roman" w:cs="Times New Roman"/>
                <w:sz w:val="24"/>
                <w:szCs w:val="24"/>
                <w:lang w:eastAsia="ru-RU"/>
              </w:rPr>
            </w:pPr>
            <w:proofErr w:type="spellStart"/>
            <w:r w:rsidRPr="00037908">
              <w:rPr>
                <w:rFonts w:ascii="Times New Roman" w:eastAsia="Times New Roman" w:hAnsi="Times New Roman" w:cs="Times New Roman"/>
                <w:sz w:val="24"/>
                <w:szCs w:val="24"/>
                <w:lang w:eastAsia="ru-RU"/>
              </w:rPr>
              <w:t>Місце</w:t>
            </w:r>
            <w:proofErr w:type="spellEnd"/>
            <w:r w:rsidRPr="00037908">
              <w:rPr>
                <w:rFonts w:ascii="Times New Roman" w:eastAsia="Times New Roman" w:hAnsi="Times New Roman" w:cs="Times New Roman"/>
                <w:sz w:val="24"/>
                <w:szCs w:val="24"/>
                <w:lang w:eastAsia="ru-RU"/>
              </w:rPr>
              <w:t xml:space="preserve"> </w:t>
            </w:r>
            <w:proofErr w:type="spellStart"/>
            <w:r w:rsidRPr="00037908">
              <w:rPr>
                <w:rFonts w:ascii="Times New Roman" w:eastAsia="Times New Roman" w:hAnsi="Times New Roman" w:cs="Times New Roman"/>
                <w:sz w:val="24"/>
                <w:szCs w:val="24"/>
                <w:lang w:eastAsia="ru-RU"/>
              </w:rPr>
              <w:t>або</w:t>
            </w:r>
            <w:proofErr w:type="spellEnd"/>
            <w:r w:rsidRPr="00037908">
              <w:rPr>
                <w:rFonts w:ascii="Times New Roman" w:eastAsia="Times New Roman" w:hAnsi="Times New Roman" w:cs="Times New Roman"/>
                <w:sz w:val="24"/>
                <w:szCs w:val="24"/>
                <w:lang w:eastAsia="ru-RU"/>
              </w:rPr>
              <w:t xml:space="preserve"> </w:t>
            </w:r>
            <w:proofErr w:type="spellStart"/>
            <w:r w:rsidRPr="00037908">
              <w:rPr>
                <w:rFonts w:ascii="Times New Roman" w:eastAsia="Times New Roman" w:hAnsi="Times New Roman" w:cs="Times New Roman"/>
                <w:sz w:val="24"/>
                <w:szCs w:val="24"/>
                <w:lang w:eastAsia="ru-RU"/>
              </w:rPr>
              <w:t>спосіб</w:t>
            </w:r>
            <w:proofErr w:type="spellEnd"/>
            <w:r w:rsidRPr="00037908">
              <w:rPr>
                <w:rFonts w:ascii="Times New Roman" w:eastAsia="Times New Roman" w:hAnsi="Times New Roman" w:cs="Times New Roman"/>
                <w:sz w:val="24"/>
                <w:szCs w:val="24"/>
                <w:lang w:eastAsia="ru-RU"/>
              </w:rPr>
              <w:t xml:space="preserve"> </w:t>
            </w:r>
            <w:proofErr w:type="spellStart"/>
            <w:r w:rsidRPr="00037908">
              <w:rPr>
                <w:rFonts w:ascii="Times New Roman" w:eastAsia="Times New Roman" w:hAnsi="Times New Roman" w:cs="Times New Roman"/>
                <w:sz w:val="24"/>
                <w:szCs w:val="24"/>
                <w:lang w:eastAsia="ru-RU"/>
              </w:rPr>
              <w:t>проведення</w:t>
            </w:r>
            <w:proofErr w:type="spellEnd"/>
            <w:r w:rsidRPr="00037908">
              <w:rPr>
                <w:rFonts w:ascii="Times New Roman" w:eastAsia="Times New Roman" w:hAnsi="Times New Roman" w:cs="Times New Roman"/>
                <w:sz w:val="24"/>
                <w:szCs w:val="24"/>
                <w:lang w:eastAsia="ru-RU"/>
              </w:rPr>
              <w:t xml:space="preserve"> </w:t>
            </w:r>
            <w:proofErr w:type="spellStart"/>
            <w:r w:rsidRPr="00037908">
              <w:rPr>
                <w:rFonts w:ascii="Times New Roman" w:eastAsia="Times New Roman" w:hAnsi="Times New Roman" w:cs="Times New Roman"/>
                <w:sz w:val="24"/>
                <w:szCs w:val="24"/>
                <w:lang w:eastAsia="ru-RU"/>
              </w:rPr>
              <w:t>співбесіди</w:t>
            </w:r>
            <w:proofErr w:type="spellEnd"/>
            <w:r w:rsidRPr="00037908">
              <w:rPr>
                <w:rFonts w:ascii="Times New Roman" w:eastAsia="Times New Roman" w:hAnsi="Times New Roman" w:cs="Times New Roman"/>
                <w:sz w:val="24"/>
                <w:szCs w:val="24"/>
                <w:lang w:eastAsia="ru-RU"/>
              </w:rPr>
              <w:t xml:space="preserve"> (</w:t>
            </w:r>
            <w:proofErr w:type="spellStart"/>
            <w:r w:rsidRPr="00037908">
              <w:rPr>
                <w:rFonts w:ascii="Times New Roman" w:eastAsia="Times New Roman" w:hAnsi="Times New Roman" w:cs="Times New Roman"/>
                <w:sz w:val="24"/>
                <w:szCs w:val="24"/>
                <w:lang w:eastAsia="ru-RU"/>
              </w:rPr>
              <w:t>із</w:t>
            </w:r>
            <w:proofErr w:type="spellEnd"/>
            <w:r w:rsidRPr="00037908">
              <w:rPr>
                <w:rFonts w:ascii="Times New Roman" w:eastAsia="Times New Roman" w:hAnsi="Times New Roman" w:cs="Times New Roman"/>
                <w:sz w:val="24"/>
                <w:szCs w:val="24"/>
                <w:lang w:eastAsia="ru-RU"/>
              </w:rPr>
              <w:t xml:space="preserve"> </w:t>
            </w:r>
            <w:proofErr w:type="spellStart"/>
            <w:r w:rsidRPr="00037908">
              <w:rPr>
                <w:rFonts w:ascii="Times New Roman" w:eastAsia="Times New Roman" w:hAnsi="Times New Roman" w:cs="Times New Roman"/>
                <w:sz w:val="24"/>
                <w:szCs w:val="24"/>
                <w:lang w:eastAsia="ru-RU"/>
              </w:rPr>
              <w:t>зазначенням</w:t>
            </w:r>
            <w:proofErr w:type="spellEnd"/>
            <w:r w:rsidRPr="00037908">
              <w:rPr>
                <w:rFonts w:ascii="Times New Roman" w:eastAsia="Times New Roman" w:hAnsi="Times New Roman" w:cs="Times New Roman"/>
                <w:sz w:val="24"/>
                <w:szCs w:val="24"/>
                <w:lang w:eastAsia="ru-RU"/>
              </w:rPr>
              <w:t xml:space="preserve"> </w:t>
            </w:r>
            <w:proofErr w:type="spellStart"/>
            <w:r w:rsidRPr="00037908">
              <w:rPr>
                <w:rFonts w:ascii="Times New Roman" w:eastAsia="Times New Roman" w:hAnsi="Times New Roman" w:cs="Times New Roman"/>
                <w:sz w:val="24"/>
                <w:szCs w:val="24"/>
                <w:lang w:eastAsia="ru-RU"/>
              </w:rPr>
              <w:t>електронної</w:t>
            </w:r>
            <w:proofErr w:type="spellEnd"/>
            <w:r w:rsidRPr="00037908">
              <w:rPr>
                <w:rFonts w:ascii="Times New Roman" w:eastAsia="Times New Roman" w:hAnsi="Times New Roman" w:cs="Times New Roman"/>
                <w:sz w:val="24"/>
                <w:szCs w:val="24"/>
                <w:lang w:eastAsia="ru-RU"/>
              </w:rPr>
              <w:t xml:space="preserve"> </w:t>
            </w:r>
            <w:proofErr w:type="spellStart"/>
            <w:r w:rsidRPr="00037908">
              <w:rPr>
                <w:rFonts w:ascii="Times New Roman" w:eastAsia="Times New Roman" w:hAnsi="Times New Roman" w:cs="Times New Roman"/>
                <w:sz w:val="24"/>
                <w:szCs w:val="24"/>
                <w:lang w:eastAsia="ru-RU"/>
              </w:rPr>
              <w:t>платформи</w:t>
            </w:r>
            <w:proofErr w:type="spellEnd"/>
            <w:r w:rsidRPr="00037908">
              <w:rPr>
                <w:rFonts w:ascii="Times New Roman" w:eastAsia="Times New Roman" w:hAnsi="Times New Roman" w:cs="Times New Roman"/>
                <w:sz w:val="24"/>
                <w:szCs w:val="24"/>
                <w:lang w:eastAsia="ru-RU"/>
              </w:rPr>
              <w:t xml:space="preserve"> для </w:t>
            </w:r>
            <w:proofErr w:type="spellStart"/>
            <w:r w:rsidRPr="00037908">
              <w:rPr>
                <w:rFonts w:ascii="Times New Roman" w:eastAsia="Times New Roman" w:hAnsi="Times New Roman" w:cs="Times New Roman"/>
                <w:sz w:val="24"/>
                <w:szCs w:val="24"/>
                <w:lang w:eastAsia="ru-RU"/>
              </w:rPr>
              <w:t>комунікації</w:t>
            </w:r>
            <w:proofErr w:type="spellEnd"/>
            <w:r w:rsidRPr="00037908">
              <w:rPr>
                <w:rFonts w:ascii="Times New Roman" w:eastAsia="Times New Roman" w:hAnsi="Times New Roman" w:cs="Times New Roman"/>
                <w:sz w:val="24"/>
                <w:szCs w:val="24"/>
                <w:lang w:eastAsia="ru-RU"/>
              </w:rPr>
              <w:t xml:space="preserve"> </w:t>
            </w:r>
            <w:proofErr w:type="spellStart"/>
            <w:r w:rsidRPr="00037908">
              <w:rPr>
                <w:rFonts w:ascii="Times New Roman" w:eastAsia="Times New Roman" w:hAnsi="Times New Roman" w:cs="Times New Roman"/>
                <w:sz w:val="24"/>
                <w:szCs w:val="24"/>
                <w:lang w:eastAsia="ru-RU"/>
              </w:rPr>
              <w:t>дистанційно</w:t>
            </w:r>
            <w:proofErr w:type="spellEnd"/>
            <w:r w:rsidRPr="00037908">
              <w:rPr>
                <w:rFonts w:ascii="Times New Roman" w:eastAsia="Times New Roman" w:hAnsi="Times New Roman" w:cs="Times New Roman"/>
                <w:sz w:val="24"/>
                <w:szCs w:val="24"/>
                <w:lang w:eastAsia="ru-RU"/>
              </w:rPr>
              <w:t>)</w:t>
            </w:r>
          </w:p>
        </w:tc>
        <w:tc>
          <w:tcPr>
            <w:tcW w:w="6516" w:type="dxa"/>
            <w:tcBorders>
              <w:top w:val="single" w:sz="2" w:space="0" w:color="auto"/>
              <w:left w:val="single" w:sz="2" w:space="0" w:color="auto"/>
              <w:bottom w:val="single" w:sz="2" w:space="0" w:color="auto"/>
              <w:right w:val="single" w:sz="2" w:space="0" w:color="auto"/>
            </w:tcBorders>
            <w:hideMark/>
          </w:tcPr>
          <w:p w:rsidR="00037908" w:rsidRDefault="00C00965" w:rsidP="00336429">
            <w:pPr>
              <w:spacing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03 червня</w:t>
            </w:r>
            <w:r w:rsidR="00A954A3">
              <w:rPr>
                <w:rFonts w:ascii="Times New Roman" w:eastAsia="Times New Roman" w:hAnsi="Times New Roman" w:cs="Times New Roman"/>
                <w:sz w:val="24"/>
                <w:szCs w:val="24"/>
                <w:lang w:val="uk-UA" w:eastAsia="ru-RU"/>
              </w:rPr>
              <w:t xml:space="preserve"> 2021 року 10</w:t>
            </w:r>
            <w:r w:rsidR="00336429">
              <w:rPr>
                <w:rFonts w:ascii="Times New Roman" w:eastAsia="Times New Roman" w:hAnsi="Times New Roman" w:cs="Times New Roman"/>
                <w:sz w:val="24"/>
                <w:szCs w:val="24"/>
                <w:lang w:val="uk-UA" w:eastAsia="ru-RU"/>
              </w:rPr>
              <w:t xml:space="preserve"> год. 00 хв.</w:t>
            </w:r>
          </w:p>
          <w:p w:rsidR="00336429" w:rsidRDefault="00336429" w:rsidP="00336429">
            <w:pPr>
              <w:spacing w:after="150" w:line="240" w:lineRule="auto"/>
              <w:rPr>
                <w:rFonts w:ascii="Times New Roman" w:eastAsia="Times New Roman" w:hAnsi="Times New Roman" w:cs="Times New Roman"/>
                <w:sz w:val="24"/>
                <w:szCs w:val="24"/>
                <w:lang w:val="uk-UA" w:eastAsia="ru-RU"/>
              </w:rPr>
            </w:pPr>
          </w:p>
          <w:p w:rsidR="00336429" w:rsidRDefault="00336429" w:rsidP="00336429">
            <w:pPr>
              <w:spacing w:after="150" w:line="240" w:lineRule="auto"/>
              <w:jc w:val="both"/>
              <w:rPr>
                <w:rFonts w:ascii="Times New Roman" w:eastAsia="Times New Roman" w:hAnsi="Times New Roman" w:cs="Times New Roman"/>
                <w:sz w:val="24"/>
                <w:szCs w:val="24"/>
                <w:lang w:val="uk-UA" w:eastAsia="ru-RU"/>
              </w:rPr>
            </w:pPr>
          </w:p>
          <w:p w:rsidR="004A3238" w:rsidRDefault="004A3238" w:rsidP="00336429">
            <w:pPr>
              <w:spacing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Проведення тестування дистанційно.</w:t>
            </w:r>
          </w:p>
          <w:p w:rsidR="00336429" w:rsidRPr="00037908" w:rsidRDefault="00336429" w:rsidP="00336429">
            <w:pPr>
              <w:spacing w:after="150" w:line="240" w:lineRule="auto"/>
              <w:rPr>
                <w:rFonts w:ascii="Times New Roman" w:eastAsia="Times New Roman" w:hAnsi="Times New Roman" w:cs="Times New Roman"/>
                <w:sz w:val="24"/>
                <w:szCs w:val="24"/>
                <w:lang w:val="uk-UA" w:eastAsia="ru-RU"/>
              </w:rPr>
            </w:pPr>
            <w:r w:rsidRPr="00336429">
              <w:rPr>
                <w:rFonts w:ascii="Times New Roman" w:eastAsia="Times New Roman" w:hAnsi="Times New Roman" w:cs="Times New Roman"/>
                <w:sz w:val="24"/>
                <w:szCs w:val="24"/>
                <w:lang w:val="uk-UA" w:eastAsia="ru-RU"/>
              </w:rPr>
              <w:t xml:space="preserve">Донецька область, м. </w:t>
            </w:r>
            <w:proofErr w:type="spellStart"/>
            <w:r w:rsidRPr="00336429">
              <w:rPr>
                <w:rFonts w:ascii="Times New Roman" w:eastAsia="Times New Roman" w:hAnsi="Times New Roman" w:cs="Times New Roman"/>
                <w:sz w:val="24"/>
                <w:szCs w:val="24"/>
                <w:lang w:val="uk-UA" w:eastAsia="ru-RU"/>
              </w:rPr>
              <w:t>Покровськ</w:t>
            </w:r>
            <w:proofErr w:type="spellEnd"/>
            <w:r w:rsidRPr="00336429">
              <w:rPr>
                <w:rFonts w:ascii="Times New Roman" w:eastAsia="Times New Roman" w:hAnsi="Times New Roman" w:cs="Times New Roman"/>
                <w:sz w:val="24"/>
                <w:szCs w:val="24"/>
                <w:lang w:val="uk-UA" w:eastAsia="ru-RU"/>
              </w:rPr>
              <w:t>, вул. Проко</w:t>
            </w:r>
            <w:r>
              <w:rPr>
                <w:rFonts w:ascii="Times New Roman" w:eastAsia="Times New Roman" w:hAnsi="Times New Roman" w:cs="Times New Roman"/>
                <w:sz w:val="24"/>
                <w:szCs w:val="24"/>
                <w:lang w:val="uk-UA" w:eastAsia="ru-RU"/>
              </w:rPr>
              <w:t>ф’єва, 82 (проведення співбесіди</w:t>
            </w:r>
            <w:r w:rsidRPr="00336429">
              <w:rPr>
                <w:rFonts w:ascii="Times New Roman" w:eastAsia="Times New Roman" w:hAnsi="Times New Roman" w:cs="Times New Roman"/>
                <w:sz w:val="24"/>
                <w:szCs w:val="24"/>
                <w:lang w:val="uk-UA" w:eastAsia="ru-RU"/>
              </w:rPr>
              <w:t xml:space="preserve"> за фізичної присутності кандидата)</w:t>
            </w:r>
          </w:p>
        </w:tc>
      </w:tr>
      <w:tr w:rsidR="00037908" w:rsidRPr="00037908" w:rsidTr="00037908">
        <w:tc>
          <w:tcPr>
            <w:tcW w:w="3116" w:type="dxa"/>
            <w:gridSpan w:val="2"/>
            <w:tcBorders>
              <w:top w:val="single" w:sz="2" w:space="0" w:color="auto"/>
              <w:left w:val="single" w:sz="2" w:space="0" w:color="auto"/>
              <w:bottom w:val="single" w:sz="2" w:space="0" w:color="auto"/>
              <w:right w:val="single" w:sz="2" w:space="0" w:color="auto"/>
            </w:tcBorders>
            <w:hideMark/>
          </w:tcPr>
          <w:p w:rsidR="00037908" w:rsidRPr="00037908" w:rsidRDefault="00037908" w:rsidP="00037908">
            <w:pPr>
              <w:spacing w:before="150" w:after="150" w:line="240" w:lineRule="auto"/>
              <w:rPr>
                <w:rFonts w:ascii="Times New Roman" w:eastAsia="Times New Roman" w:hAnsi="Times New Roman" w:cs="Times New Roman"/>
                <w:sz w:val="24"/>
                <w:szCs w:val="24"/>
                <w:lang w:eastAsia="ru-RU"/>
              </w:rPr>
            </w:pPr>
            <w:proofErr w:type="spellStart"/>
            <w:r w:rsidRPr="00037908">
              <w:rPr>
                <w:rFonts w:ascii="Times New Roman" w:eastAsia="Times New Roman" w:hAnsi="Times New Roman" w:cs="Times New Roman"/>
                <w:sz w:val="24"/>
                <w:szCs w:val="24"/>
                <w:lang w:eastAsia="ru-RU"/>
              </w:rPr>
              <w:lastRenderedPageBreak/>
              <w:t>Прізвище</w:t>
            </w:r>
            <w:proofErr w:type="spellEnd"/>
            <w:r w:rsidRPr="00037908">
              <w:rPr>
                <w:rFonts w:ascii="Times New Roman" w:eastAsia="Times New Roman" w:hAnsi="Times New Roman" w:cs="Times New Roman"/>
                <w:sz w:val="24"/>
                <w:szCs w:val="24"/>
                <w:lang w:eastAsia="ru-RU"/>
              </w:rPr>
              <w:t xml:space="preserve">, </w:t>
            </w:r>
            <w:proofErr w:type="spellStart"/>
            <w:r w:rsidRPr="00037908">
              <w:rPr>
                <w:rFonts w:ascii="Times New Roman" w:eastAsia="Times New Roman" w:hAnsi="Times New Roman" w:cs="Times New Roman"/>
                <w:sz w:val="24"/>
                <w:szCs w:val="24"/>
                <w:lang w:eastAsia="ru-RU"/>
              </w:rPr>
              <w:t>ім’я</w:t>
            </w:r>
            <w:proofErr w:type="spellEnd"/>
            <w:r w:rsidRPr="00037908">
              <w:rPr>
                <w:rFonts w:ascii="Times New Roman" w:eastAsia="Times New Roman" w:hAnsi="Times New Roman" w:cs="Times New Roman"/>
                <w:sz w:val="24"/>
                <w:szCs w:val="24"/>
                <w:lang w:eastAsia="ru-RU"/>
              </w:rPr>
              <w:t xml:space="preserve"> та по </w:t>
            </w:r>
            <w:proofErr w:type="spellStart"/>
            <w:r w:rsidRPr="00037908">
              <w:rPr>
                <w:rFonts w:ascii="Times New Roman" w:eastAsia="Times New Roman" w:hAnsi="Times New Roman" w:cs="Times New Roman"/>
                <w:sz w:val="24"/>
                <w:szCs w:val="24"/>
                <w:lang w:eastAsia="ru-RU"/>
              </w:rPr>
              <w:t>батькові</w:t>
            </w:r>
            <w:proofErr w:type="spellEnd"/>
            <w:r w:rsidRPr="00037908">
              <w:rPr>
                <w:rFonts w:ascii="Times New Roman" w:eastAsia="Times New Roman" w:hAnsi="Times New Roman" w:cs="Times New Roman"/>
                <w:sz w:val="24"/>
                <w:szCs w:val="24"/>
                <w:lang w:eastAsia="ru-RU"/>
              </w:rPr>
              <w:t xml:space="preserve">, номер телефону та адреса </w:t>
            </w:r>
            <w:proofErr w:type="spellStart"/>
            <w:r w:rsidRPr="00037908">
              <w:rPr>
                <w:rFonts w:ascii="Times New Roman" w:eastAsia="Times New Roman" w:hAnsi="Times New Roman" w:cs="Times New Roman"/>
                <w:sz w:val="24"/>
                <w:szCs w:val="24"/>
                <w:lang w:eastAsia="ru-RU"/>
              </w:rPr>
              <w:t>електронної</w:t>
            </w:r>
            <w:proofErr w:type="spellEnd"/>
            <w:r w:rsidRPr="00037908">
              <w:rPr>
                <w:rFonts w:ascii="Times New Roman" w:eastAsia="Times New Roman" w:hAnsi="Times New Roman" w:cs="Times New Roman"/>
                <w:sz w:val="24"/>
                <w:szCs w:val="24"/>
                <w:lang w:eastAsia="ru-RU"/>
              </w:rPr>
              <w:t xml:space="preserve"> </w:t>
            </w:r>
            <w:proofErr w:type="spellStart"/>
            <w:r w:rsidRPr="00037908">
              <w:rPr>
                <w:rFonts w:ascii="Times New Roman" w:eastAsia="Times New Roman" w:hAnsi="Times New Roman" w:cs="Times New Roman"/>
                <w:sz w:val="24"/>
                <w:szCs w:val="24"/>
                <w:lang w:eastAsia="ru-RU"/>
              </w:rPr>
              <w:t>пошти</w:t>
            </w:r>
            <w:proofErr w:type="spellEnd"/>
            <w:r w:rsidRPr="00037908">
              <w:rPr>
                <w:rFonts w:ascii="Times New Roman" w:eastAsia="Times New Roman" w:hAnsi="Times New Roman" w:cs="Times New Roman"/>
                <w:sz w:val="24"/>
                <w:szCs w:val="24"/>
                <w:lang w:eastAsia="ru-RU"/>
              </w:rPr>
              <w:t xml:space="preserve"> особи, яка </w:t>
            </w:r>
            <w:proofErr w:type="spellStart"/>
            <w:r w:rsidRPr="00037908">
              <w:rPr>
                <w:rFonts w:ascii="Times New Roman" w:eastAsia="Times New Roman" w:hAnsi="Times New Roman" w:cs="Times New Roman"/>
                <w:sz w:val="24"/>
                <w:szCs w:val="24"/>
                <w:lang w:eastAsia="ru-RU"/>
              </w:rPr>
              <w:t>надає</w:t>
            </w:r>
            <w:proofErr w:type="spellEnd"/>
            <w:r w:rsidRPr="00037908">
              <w:rPr>
                <w:rFonts w:ascii="Times New Roman" w:eastAsia="Times New Roman" w:hAnsi="Times New Roman" w:cs="Times New Roman"/>
                <w:sz w:val="24"/>
                <w:szCs w:val="24"/>
                <w:lang w:eastAsia="ru-RU"/>
              </w:rPr>
              <w:t xml:space="preserve"> </w:t>
            </w:r>
            <w:proofErr w:type="spellStart"/>
            <w:r w:rsidRPr="00037908">
              <w:rPr>
                <w:rFonts w:ascii="Times New Roman" w:eastAsia="Times New Roman" w:hAnsi="Times New Roman" w:cs="Times New Roman"/>
                <w:sz w:val="24"/>
                <w:szCs w:val="24"/>
                <w:lang w:eastAsia="ru-RU"/>
              </w:rPr>
              <w:t>додаткову</w:t>
            </w:r>
            <w:proofErr w:type="spellEnd"/>
            <w:r w:rsidRPr="00037908">
              <w:rPr>
                <w:rFonts w:ascii="Times New Roman" w:eastAsia="Times New Roman" w:hAnsi="Times New Roman" w:cs="Times New Roman"/>
                <w:sz w:val="24"/>
                <w:szCs w:val="24"/>
                <w:lang w:eastAsia="ru-RU"/>
              </w:rPr>
              <w:t xml:space="preserve"> </w:t>
            </w:r>
            <w:proofErr w:type="spellStart"/>
            <w:r w:rsidRPr="00037908">
              <w:rPr>
                <w:rFonts w:ascii="Times New Roman" w:eastAsia="Times New Roman" w:hAnsi="Times New Roman" w:cs="Times New Roman"/>
                <w:sz w:val="24"/>
                <w:szCs w:val="24"/>
                <w:lang w:eastAsia="ru-RU"/>
              </w:rPr>
              <w:t>інформацію</w:t>
            </w:r>
            <w:proofErr w:type="spellEnd"/>
            <w:r w:rsidRPr="00037908">
              <w:rPr>
                <w:rFonts w:ascii="Times New Roman" w:eastAsia="Times New Roman" w:hAnsi="Times New Roman" w:cs="Times New Roman"/>
                <w:sz w:val="24"/>
                <w:szCs w:val="24"/>
                <w:lang w:eastAsia="ru-RU"/>
              </w:rPr>
              <w:t xml:space="preserve"> з </w:t>
            </w:r>
            <w:proofErr w:type="spellStart"/>
            <w:r w:rsidRPr="00037908">
              <w:rPr>
                <w:rFonts w:ascii="Times New Roman" w:eastAsia="Times New Roman" w:hAnsi="Times New Roman" w:cs="Times New Roman"/>
                <w:sz w:val="24"/>
                <w:szCs w:val="24"/>
                <w:lang w:eastAsia="ru-RU"/>
              </w:rPr>
              <w:t>питань</w:t>
            </w:r>
            <w:proofErr w:type="spellEnd"/>
            <w:r w:rsidRPr="00037908">
              <w:rPr>
                <w:rFonts w:ascii="Times New Roman" w:eastAsia="Times New Roman" w:hAnsi="Times New Roman" w:cs="Times New Roman"/>
                <w:sz w:val="24"/>
                <w:szCs w:val="24"/>
                <w:lang w:eastAsia="ru-RU"/>
              </w:rPr>
              <w:t xml:space="preserve"> </w:t>
            </w:r>
            <w:proofErr w:type="spellStart"/>
            <w:r w:rsidRPr="00037908">
              <w:rPr>
                <w:rFonts w:ascii="Times New Roman" w:eastAsia="Times New Roman" w:hAnsi="Times New Roman" w:cs="Times New Roman"/>
                <w:sz w:val="24"/>
                <w:szCs w:val="24"/>
                <w:lang w:eastAsia="ru-RU"/>
              </w:rPr>
              <w:t>проведення</w:t>
            </w:r>
            <w:proofErr w:type="spellEnd"/>
            <w:r w:rsidRPr="00037908">
              <w:rPr>
                <w:rFonts w:ascii="Times New Roman" w:eastAsia="Times New Roman" w:hAnsi="Times New Roman" w:cs="Times New Roman"/>
                <w:sz w:val="24"/>
                <w:szCs w:val="24"/>
                <w:lang w:eastAsia="ru-RU"/>
              </w:rPr>
              <w:t xml:space="preserve"> конкурсу</w:t>
            </w:r>
          </w:p>
        </w:tc>
        <w:tc>
          <w:tcPr>
            <w:tcW w:w="6516" w:type="dxa"/>
            <w:tcBorders>
              <w:top w:val="single" w:sz="2" w:space="0" w:color="auto"/>
              <w:left w:val="single" w:sz="2" w:space="0" w:color="auto"/>
              <w:bottom w:val="single" w:sz="2" w:space="0" w:color="auto"/>
              <w:right w:val="single" w:sz="2" w:space="0" w:color="auto"/>
            </w:tcBorders>
            <w:hideMark/>
          </w:tcPr>
          <w:p w:rsidR="00037908" w:rsidRDefault="0014183F" w:rsidP="0014183F">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Рисована Марина Володимирівна, 099 489 83 23,</w:t>
            </w:r>
            <w:r>
              <w:rPr>
                <w:rFonts w:ascii="Times New Roman" w:eastAsia="Times New Roman" w:hAnsi="Times New Roman" w:cs="Times New Roman"/>
                <w:sz w:val="24"/>
                <w:szCs w:val="24"/>
                <w:lang w:val="uk-UA" w:eastAsia="ru-RU"/>
              </w:rPr>
              <w:br/>
            </w:r>
            <w:r w:rsidRPr="0014183F">
              <w:rPr>
                <w:rFonts w:ascii="Times New Roman" w:eastAsia="Times New Roman" w:hAnsi="Times New Roman" w:cs="Times New Roman"/>
                <w:sz w:val="24"/>
                <w:szCs w:val="24"/>
                <w:lang w:val="uk-UA" w:eastAsia="ru-RU"/>
              </w:rPr>
              <w:t>09dn.smudsp@ukr.net</w:t>
            </w:r>
          </w:p>
          <w:p w:rsidR="0014183F" w:rsidRPr="00037908" w:rsidRDefault="0014183F" w:rsidP="0014183F">
            <w:pPr>
              <w:spacing w:before="150" w:after="150" w:line="240" w:lineRule="auto"/>
              <w:rPr>
                <w:rFonts w:ascii="Times New Roman" w:eastAsia="Times New Roman" w:hAnsi="Times New Roman" w:cs="Times New Roman"/>
                <w:sz w:val="24"/>
                <w:szCs w:val="24"/>
                <w:lang w:val="uk-UA" w:eastAsia="ru-RU"/>
              </w:rPr>
            </w:pPr>
          </w:p>
        </w:tc>
      </w:tr>
      <w:tr w:rsidR="00037908" w:rsidRPr="00037908" w:rsidTr="00AB774C">
        <w:trPr>
          <w:trHeight w:val="442"/>
        </w:trPr>
        <w:tc>
          <w:tcPr>
            <w:tcW w:w="9632" w:type="dxa"/>
            <w:gridSpan w:val="3"/>
            <w:tcBorders>
              <w:top w:val="single" w:sz="2" w:space="0" w:color="auto"/>
              <w:left w:val="single" w:sz="2" w:space="0" w:color="auto"/>
              <w:bottom w:val="single" w:sz="2" w:space="0" w:color="auto"/>
              <w:right w:val="single" w:sz="2" w:space="0" w:color="auto"/>
            </w:tcBorders>
            <w:hideMark/>
          </w:tcPr>
          <w:p w:rsidR="00037908" w:rsidRPr="00037908" w:rsidRDefault="00037908" w:rsidP="00AB774C">
            <w:pPr>
              <w:spacing w:after="0" w:line="240" w:lineRule="auto"/>
              <w:jc w:val="center"/>
              <w:rPr>
                <w:rFonts w:ascii="Times New Roman" w:eastAsia="Times New Roman" w:hAnsi="Times New Roman" w:cs="Times New Roman"/>
                <w:sz w:val="24"/>
                <w:szCs w:val="24"/>
                <w:lang w:eastAsia="ru-RU"/>
              </w:rPr>
            </w:pPr>
            <w:proofErr w:type="spellStart"/>
            <w:r w:rsidRPr="00037908">
              <w:rPr>
                <w:rFonts w:ascii="Times New Roman" w:eastAsia="Times New Roman" w:hAnsi="Times New Roman" w:cs="Times New Roman"/>
                <w:sz w:val="24"/>
                <w:szCs w:val="24"/>
                <w:lang w:eastAsia="ru-RU"/>
              </w:rPr>
              <w:t>Кваліфікаційні</w:t>
            </w:r>
            <w:proofErr w:type="spellEnd"/>
            <w:r w:rsidRPr="00037908">
              <w:rPr>
                <w:rFonts w:ascii="Times New Roman" w:eastAsia="Times New Roman" w:hAnsi="Times New Roman" w:cs="Times New Roman"/>
                <w:sz w:val="24"/>
                <w:szCs w:val="24"/>
                <w:lang w:eastAsia="ru-RU"/>
              </w:rPr>
              <w:t xml:space="preserve"> </w:t>
            </w:r>
            <w:proofErr w:type="spellStart"/>
            <w:r w:rsidRPr="00037908">
              <w:rPr>
                <w:rFonts w:ascii="Times New Roman" w:eastAsia="Times New Roman" w:hAnsi="Times New Roman" w:cs="Times New Roman"/>
                <w:sz w:val="24"/>
                <w:szCs w:val="24"/>
                <w:lang w:eastAsia="ru-RU"/>
              </w:rPr>
              <w:t>вимоги</w:t>
            </w:r>
            <w:proofErr w:type="spellEnd"/>
          </w:p>
        </w:tc>
      </w:tr>
      <w:tr w:rsidR="00037908" w:rsidRPr="00037908" w:rsidTr="003E01C9">
        <w:trPr>
          <w:trHeight w:val="75"/>
        </w:trPr>
        <w:tc>
          <w:tcPr>
            <w:tcW w:w="580" w:type="dxa"/>
            <w:tcBorders>
              <w:top w:val="single" w:sz="2" w:space="0" w:color="auto"/>
              <w:left w:val="single" w:sz="2" w:space="0" w:color="auto"/>
              <w:bottom w:val="single" w:sz="2" w:space="0" w:color="auto"/>
              <w:right w:val="single" w:sz="2" w:space="0" w:color="auto"/>
            </w:tcBorders>
            <w:hideMark/>
          </w:tcPr>
          <w:p w:rsidR="00037908" w:rsidRPr="00037908" w:rsidRDefault="00037908" w:rsidP="00037908">
            <w:pPr>
              <w:spacing w:before="150" w:after="150" w:line="240" w:lineRule="auto"/>
              <w:jc w:val="center"/>
              <w:rPr>
                <w:rFonts w:ascii="Times New Roman" w:eastAsia="Times New Roman" w:hAnsi="Times New Roman" w:cs="Times New Roman"/>
                <w:sz w:val="24"/>
                <w:szCs w:val="24"/>
                <w:lang w:eastAsia="ru-RU"/>
              </w:rPr>
            </w:pPr>
            <w:r w:rsidRPr="00037908">
              <w:rPr>
                <w:rFonts w:ascii="Times New Roman" w:eastAsia="Times New Roman" w:hAnsi="Times New Roman" w:cs="Times New Roman"/>
                <w:sz w:val="24"/>
                <w:szCs w:val="24"/>
                <w:lang w:eastAsia="ru-RU"/>
              </w:rPr>
              <w:t>1.</w:t>
            </w:r>
          </w:p>
        </w:tc>
        <w:tc>
          <w:tcPr>
            <w:tcW w:w="2536" w:type="dxa"/>
            <w:tcBorders>
              <w:top w:val="single" w:sz="2" w:space="0" w:color="auto"/>
              <w:left w:val="single" w:sz="2" w:space="0" w:color="auto"/>
              <w:bottom w:val="single" w:sz="2" w:space="0" w:color="auto"/>
              <w:right w:val="single" w:sz="2" w:space="0" w:color="auto"/>
            </w:tcBorders>
            <w:hideMark/>
          </w:tcPr>
          <w:p w:rsidR="00037908" w:rsidRPr="00037908" w:rsidRDefault="00037908" w:rsidP="00037908">
            <w:pPr>
              <w:spacing w:before="150" w:after="150" w:line="240" w:lineRule="auto"/>
              <w:rPr>
                <w:rFonts w:ascii="Times New Roman" w:eastAsia="Times New Roman" w:hAnsi="Times New Roman" w:cs="Times New Roman"/>
                <w:sz w:val="24"/>
                <w:szCs w:val="24"/>
                <w:lang w:eastAsia="ru-RU"/>
              </w:rPr>
            </w:pPr>
            <w:proofErr w:type="spellStart"/>
            <w:r w:rsidRPr="00037908">
              <w:rPr>
                <w:rFonts w:ascii="Times New Roman" w:eastAsia="Times New Roman" w:hAnsi="Times New Roman" w:cs="Times New Roman"/>
                <w:sz w:val="24"/>
                <w:szCs w:val="24"/>
                <w:lang w:eastAsia="ru-RU"/>
              </w:rPr>
              <w:t>Освіта</w:t>
            </w:r>
            <w:proofErr w:type="spellEnd"/>
          </w:p>
        </w:tc>
        <w:tc>
          <w:tcPr>
            <w:tcW w:w="6516" w:type="dxa"/>
            <w:tcBorders>
              <w:top w:val="single" w:sz="2" w:space="0" w:color="auto"/>
              <w:left w:val="single" w:sz="2" w:space="0" w:color="auto"/>
              <w:bottom w:val="single" w:sz="2" w:space="0" w:color="auto"/>
              <w:right w:val="single" w:sz="2" w:space="0" w:color="auto"/>
            </w:tcBorders>
            <w:hideMark/>
          </w:tcPr>
          <w:p w:rsidR="00037908" w:rsidRPr="00372AA7" w:rsidRDefault="00372AA7" w:rsidP="003E01C9">
            <w:pPr>
              <w:spacing w:after="0" w:line="240" w:lineRule="auto"/>
              <w:jc w:val="both"/>
              <w:rPr>
                <w:rFonts w:ascii="Times New Roman" w:hAnsi="Times New Roman" w:cs="Times New Roman"/>
                <w:sz w:val="24"/>
                <w:szCs w:val="24"/>
              </w:rPr>
            </w:pPr>
            <w:proofErr w:type="spellStart"/>
            <w:r w:rsidRPr="002255FC">
              <w:rPr>
                <w:rFonts w:ascii="Times New Roman" w:hAnsi="Times New Roman" w:cs="Times New Roman"/>
                <w:sz w:val="24"/>
                <w:szCs w:val="24"/>
              </w:rPr>
              <w:t>Вища</w:t>
            </w:r>
            <w:proofErr w:type="spellEnd"/>
            <w:r w:rsidRPr="002255FC">
              <w:rPr>
                <w:rFonts w:ascii="Times New Roman" w:hAnsi="Times New Roman" w:cs="Times New Roman"/>
                <w:sz w:val="24"/>
                <w:szCs w:val="24"/>
              </w:rPr>
              <w:t xml:space="preserve"> </w:t>
            </w:r>
            <w:proofErr w:type="spellStart"/>
            <w:r w:rsidRPr="002255FC">
              <w:rPr>
                <w:rFonts w:ascii="Times New Roman" w:hAnsi="Times New Roman" w:cs="Times New Roman"/>
                <w:sz w:val="24"/>
                <w:szCs w:val="24"/>
              </w:rPr>
              <w:t>освіта</w:t>
            </w:r>
            <w:proofErr w:type="spellEnd"/>
            <w:r w:rsidRPr="002255FC">
              <w:rPr>
                <w:rFonts w:ascii="Times New Roman" w:hAnsi="Times New Roman" w:cs="Times New Roman"/>
                <w:sz w:val="24"/>
                <w:szCs w:val="24"/>
              </w:rPr>
              <w:t xml:space="preserve">, за </w:t>
            </w:r>
            <w:proofErr w:type="spellStart"/>
            <w:r w:rsidRPr="002255FC">
              <w:rPr>
                <w:rFonts w:ascii="Times New Roman" w:hAnsi="Times New Roman" w:cs="Times New Roman"/>
                <w:sz w:val="24"/>
                <w:szCs w:val="24"/>
              </w:rPr>
              <w:t>освітнім</w:t>
            </w:r>
            <w:proofErr w:type="spellEnd"/>
            <w:r w:rsidRPr="002255FC">
              <w:rPr>
                <w:rFonts w:ascii="Times New Roman" w:hAnsi="Times New Roman" w:cs="Times New Roman"/>
                <w:sz w:val="24"/>
                <w:szCs w:val="24"/>
              </w:rPr>
              <w:t xml:space="preserve"> </w:t>
            </w:r>
            <w:proofErr w:type="spellStart"/>
            <w:r w:rsidRPr="002255FC">
              <w:rPr>
                <w:rFonts w:ascii="Times New Roman" w:hAnsi="Times New Roman" w:cs="Times New Roman"/>
                <w:sz w:val="24"/>
                <w:szCs w:val="24"/>
              </w:rPr>
              <w:t>ступенем</w:t>
            </w:r>
            <w:proofErr w:type="spellEnd"/>
            <w:r w:rsidRPr="002255FC">
              <w:rPr>
                <w:rFonts w:ascii="Times New Roman" w:hAnsi="Times New Roman" w:cs="Times New Roman"/>
                <w:sz w:val="24"/>
                <w:szCs w:val="24"/>
              </w:rPr>
              <w:t xml:space="preserve"> не </w:t>
            </w:r>
            <w:proofErr w:type="spellStart"/>
            <w:r w:rsidRPr="002255FC">
              <w:rPr>
                <w:rFonts w:ascii="Times New Roman" w:hAnsi="Times New Roman" w:cs="Times New Roman"/>
                <w:sz w:val="24"/>
                <w:szCs w:val="24"/>
              </w:rPr>
              <w:t>нижче</w:t>
            </w:r>
            <w:proofErr w:type="spellEnd"/>
            <w:r w:rsidRPr="002255FC">
              <w:rPr>
                <w:rFonts w:ascii="Times New Roman" w:hAnsi="Times New Roman" w:cs="Times New Roman"/>
                <w:sz w:val="24"/>
                <w:szCs w:val="24"/>
              </w:rPr>
              <w:t xml:space="preserve"> </w:t>
            </w:r>
            <w:proofErr w:type="spellStart"/>
            <w:r w:rsidR="003E01C9">
              <w:rPr>
                <w:rFonts w:ascii="Times New Roman" w:hAnsi="Times New Roman" w:cs="Times New Roman"/>
                <w:sz w:val="24"/>
                <w:szCs w:val="24"/>
              </w:rPr>
              <w:t>магістра</w:t>
            </w:r>
            <w:proofErr w:type="spellEnd"/>
          </w:p>
        </w:tc>
      </w:tr>
      <w:tr w:rsidR="00037908" w:rsidRPr="00037908" w:rsidTr="001A3E34">
        <w:trPr>
          <w:trHeight w:val="1257"/>
        </w:trPr>
        <w:tc>
          <w:tcPr>
            <w:tcW w:w="580" w:type="dxa"/>
            <w:tcBorders>
              <w:top w:val="single" w:sz="2" w:space="0" w:color="auto"/>
              <w:left w:val="single" w:sz="2" w:space="0" w:color="auto"/>
              <w:bottom w:val="single" w:sz="2" w:space="0" w:color="auto"/>
              <w:right w:val="single" w:sz="2" w:space="0" w:color="auto"/>
            </w:tcBorders>
            <w:hideMark/>
          </w:tcPr>
          <w:p w:rsidR="00037908" w:rsidRPr="00037908" w:rsidRDefault="00037908" w:rsidP="00037908">
            <w:pPr>
              <w:spacing w:before="150" w:after="150" w:line="240" w:lineRule="auto"/>
              <w:jc w:val="center"/>
              <w:rPr>
                <w:rFonts w:ascii="Times New Roman" w:eastAsia="Times New Roman" w:hAnsi="Times New Roman" w:cs="Times New Roman"/>
                <w:sz w:val="24"/>
                <w:szCs w:val="24"/>
                <w:lang w:eastAsia="ru-RU"/>
              </w:rPr>
            </w:pPr>
            <w:r w:rsidRPr="00037908">
              <w:rPr>
                <w:rFonts w:ascii="Times New Roman" w:eastAsia="Times New Roman" w:hAnsi="Times New Roman" w:cs="Times New Roman"/>
                <w:sz w:val="24"/>
                <w:szCs w:val="24"/>
                <w:lang w:eastAsia="ru-RU"/>
              </w:rPr>
              <w:t>2.</w:t>
            </w:r>
          </w:p>
        </w:tc>
        <w:tc>
          <w:tcPr>
            <w:tcW w:w="2536" w:type="dxa"/>
            <w:tcBorders>
              <w:top w:val="single" w:sz="2" w:space="0" w:color="auto"/>
              <w:left w:val="single" w:sz="2" w:space="0" w:color="auto"/>
              <w:bottom w:val="single" w:sz="2" w:space="0" w:color="auto"/>
              <w:right w:val="single" w:sz="2" w:space="0" w:color="auto"/>
            </w:tcBorders>
            <w:hideMark/>
          </w:tcPr>
          <w:p w:rsidR="00037908" w:rsidRPr="00037908" w:rsidRDefault="00037908" w:rsidP="00037908">
            <w:pPr>
              <w:spacing w:before="150" w:after="150" w:line="240" w:lineRule="auto"/>
              <w:rPr>
                <w:rFonts w:ascii="Times New Roman" w:eastAsia="Times New Roman" w:hAnsi="Times New Roman" w:cs="Times New Roman"/>
                <w:sz w:val="24"/>
                <w:szCs w:val="24"/>
                <w:lang w:eastAsia="ru-RU"/>
              </w:rPr>
            </w:pPr>
            <w:proofErr w:type="spellStart"/>
            <w:r w:rsidRPr="00037908">
              <w:rPr>
                <w:rFonts w:ascii="Times New Roman" w:eastAsia="Times New Roman" w:hAnsi="Times New Roman" w:cs="Times New Roman"/>
                <w:sz w:val="24"/>
                <w:szCs w:val="24"/>
                <w:lang w:eastAsia="ru-RU"/>
              </w:rPr>
              <w:t>Досвід</w:t>
            </w:r>
            <w:proofErr w:type="spellEnd"/>
            <w:r w:rsidRPr="00037908">
              <w:rPr>
                <w:rFonts w:ascii="Times New Roman" w:eastAsia="Times New Roman" w:hAnsi="Times New Roman" w:cs="Times New Roman"/>
                <w:sz w:val="24"/>
                <w:szCs w:val="24"/>
                <w:lang w:eastAsia="ru-RU"/>
              </w:rPr>
              <w:t xml:space="preserve"> </w:t>
            </w:r>
            <w:proofErr w:type="spellStart"/>
            <w:r w:rsidRPr="00037908">
              <w:rPr>
                <w:rFonts w:ascii="Times New Roman" w:eastAsia="Times New Roman" w:hAnsi="Times New Roman" w:cs="Times New Roman"/>
                <w:sz w:val="24"/>
                <w:szCs w:val="24"/>
                <w:lang w:eastAsia="ru-RU"/>
              </w:rPr>
              <w:t>роботи</w:t>
            </w:r>
            <w:proofErr w:type="spellEnd"/>
          </w:p>
        </w:tc>
        <w:tc>
          <w:tcPr>
            <w:tcW w:w="6516" w:type="dxa"/>
            <w:tcBorders>
              <w:top w:val="single" w:sz="2" w:space="0" w:color="auto"/>
              <w:left w:val="single" w:sz="2" w:space="0" w:color="auto"/>
              <w:bottom w:val="single" w:sz="2" w:space="0" w:color="auto"/>
              <w:right w:val="single" w:sz="2" w:space="0" w:color="auto"/>
            </w:tcBorders>
            <w:hideMark/>
          </w:tcPr>
          <w:p w:rsidR="00037908" w:rsidRPr="00037908" w:rsidRDefault="001A3E34" w:rsidP="001A3E34">
            <w:pPr>
              <w:spacing w:after="0" w:line="240" w:lineRule="auto"/>
              <w:rPr>
                <w:rFonts w:ascii="Times New Roman" w:eastAsia="Times New Roman" w:hAnsi="Times New Roman" w:cs="Times New Roman"/>
                <w:sz w:val="24"/>
                <w:szCs w:val="24"/>
                <w:lang w:val="uk-UA" w:eastAsia="ru-RU"/>
              </w:rPr>
            </w:pPr>
            <w:r w:rsidRPr="001A3E34">
              <w:rPr>
                <w:rFonts w:ascii="Times New Roman" w:eastAsia="Times New Roman" w:hAnsi="Times New Roman" w:cs="Times New Roman"/>
                <w:sz w:val="24"/>
                <w:szCs w:val="24"/>
                <w:lang w:val="uk-UA" w:eastAsia="ru-RU"/>
              </w:rPr>
              <w:t>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w:t>
            </w:r>
          </w:p>
        </w:tc>
      </w:tr>
      <w:tr w:rsidR="00037908" w:rsidRPr="00037908" w:rsidTr="00037908">
        <w:trPr>
          <w:trHeight w:val="690"/>
        </w:trPr>
        <w:tc>
          <w:tcPr>
            <w:tcW w:w="580" w:type="dxa"/>
            <w:tcBorders>
              <w:top w:val="single" w:sz="2" w:space="0" w:color="auto"/>
              <w:left w:val="single" w:sz="2" w:space="0" w:color="auto"/>
              <w:bottom w:val="single" w:sz="2" w:space="0" w:color="auto"/>
              <w:right w:val="single" w:sz="2" w:space="0" w:color="auto"/>
            </w:tcBorders>
            <w:hideMark/>
          </w:tcPr>
          <w:p w:rsidR="00037908" w:rsidRPr="00037908" w:rsidRDefault="00037908" w:rsidP="00037908">
            <w:pPr>
              <w:spacing w:before="150" w:after="150" w:line="240" w:lineRule="auto"/>
              <w:jc w:val="center"/>
              <w:rPr>
                <w:rFonts w:ascii="Times New Roman" w:eastAsia="Times New Roman" w:hAnsi="Times New Roman" w:cs="Times New Roman"/>
                <w:sz w:val="24"/>
                <w:szCs w:val="24"/>
                <w:lang w:eastAsia="ru-RU"/>
              </w:rPr>
            </w:pPr>
            <w:r w:rsidRPr="00037908">
              <w:rPr>
                <w:rFonts w:ascii="Times New Roman" w:eastAsia="Times New Roman" w:hAnsi="Times New Roman" w:cs="Times New Roman"/>
                <w:sz w:val="24"/>
                <w:szCs w:val="24"/>
                <w:lang w:eastAsia="ru-RU"/>
              </w:rPr>
              <w:t>3.</w:t>
            </w:r>
          </w:p>
        </w:tc>
        <w:tc>
          <w:tcPr>
            <w:tcW w:w="2536" w:type="dxa"/>
            <w:tcBorders>
              <w:top w:val="single" w:sz="2" w:space="0" w:color="auto"/>
              <w:left w:val="single" w:sz="2" w:space="0" w:color="auto"/>
              <w:bottom w:val="single" w:sz="2" w:space="0" w:color="auto"/>
              <w:right w:val="single" w:sz="2" w:space="0" w:color="auto"/>
            </w:tcBorders>
            <w:hideMark/>
          </w:tcPr>
          <w:p w:rsidR="00037908" w:rsidRPr="00037908" w:rsidRDefault="00037908" w:rsidP="00037908">
            <w:pPr>
              <w:spacing w:before="150" w:after="150" w:line="240" w:lineRule="auto"/>
              <w:rPr>
                <w:rFonts w:ascii="Times New Roman" w:eastAsia="Times New Roman" w:hAnsi="Times New Roman" w:cs="Times New Roman"/>
                <w:sz w:val="24"/>
                <w:szCs w:val="24"/>
                <w:lang w:eastAsia="ru-RU"/>
              </w:rPr>
            </w:pPr>
            <w:proofErr w:type="spellStart"/>
            <w:r w:rsidRPr="00037908">
              <w:rPr>
                <w:rFonts w:ascii="Times New Roman" w:eastAsia="Times New Roman" w:hAnsi="Times New Roman" w:cs="Times New Roman"/>
                <w:sz w:val="24"/>
                <w:szCs w:val="24"/>
                <w:lang w:eastAsia="ru-RU"/>
              </w:rPr>
              <w:t>Володіння</w:t>
            </w:r>
            <w:proofErr w:type="spellEnd"/>
            <w:r w:rsidRPr="00037908">
              <w:rPr>
                <w:rFonts w:ascii="Times New Roman" w:eastAsia="Times New Roman" w:hAnsi="Times New Roman" w:cs="Times New Roman"/>
                <w:sz w:val="24"/>
                <w:szCs w:val="24"/>
                <w:lang w:eastAsia="ru-RU"/>
              </w:rPr>
              <w:t xml:space="preserve"> державною </w:t>
            </w:r>
            <w:proofErr w:type="spellStart"/>
            <w:r w:rsidRPr="00037908">
              <w:rPr>
                <w:rFonts w:ascii="Times New Roman" w:eastAsia="Times New Roman" w:hAnsi="Times New Roman" w:cs="Times New Roman"/>
                <w:sz w:val="24"/>
                <w:szCs w:val="24"/>
                <w:lang w:eastAsia="ru-RU"/>
              </w:rPr>
              <w:t>мовою</w:t>
            </w:r>
            <w:proofErr w:type="spellEnd"/>
          </w:p>
        </w:tc>
        <w:tc>
          <w:tcPr>
            <w:tcW w:w="6516" w:type="dxa"/>
            <w:tcBorders>
              <w:top w:val="single" w:sz="2" w:space="0" w:color="auto"/>
              <w:left w:val="single" w:sz="2" w:space="0" w:color="auto"/>
              <w:bottom w:val="single" w:sz="2" w:space="0" w:color="auto"/>
              <w:right w:val="single" w:sz="2" w:space="0" w:color="auto"/>
            </w:tcBorders>
            <w:hideMark/>
          </w:tcPr>
          <w:p w:rsidR="00037908" w:rsidRPr="00037908" w:rsidRDefault="004A7AE2" w:rsidP="00037908">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вільне володіння державною мовою</w:t>
            </w:r>
          </w:p>
        </w:tc>
      </w:tr>
      <w:tr w:rsidR="00037908" w:rsidRPr="00037908" w:rsidTr="00AB774C">
        <w:trPr>
          <w:trHeight w:val="385"/>
        </w:trPr>
        <w:tc>
          <w:tcPr>
            <w:tcW w:w="9632" w:type="dxa"/>
            <w:gridSpan w:val="3"/>
            <w:tcBorders>
              <w:top w:val="single" w:sz="2" w:space="0" w:color="auto"/>
              <w:left w:val="single" w:sz="2" w:space="0" w:color="auto"/>
              <w:bottom w:val="single" w:sz="2" w:space="0" w:color="auto"/>
              <w:right w:val="single" w:sz="2" w:space="0" w:color="auto"/>
            </w:tcBorders>
            <w:hideMark/>
          </w:tcPr>
          <w:p w:rsidR="00037908" w:rsidRPr="00037908" w:rsidRDefault="00037908" w:rsidP="00AB774C">
            <w:pPr>
              <w:spacing w:after="0" w:line="240" w:lineRule="auto"/>
              <w:jc w:val="center"/>
              <w:rPr>
                <w:rFonts w:ascii="Times New Roman" w:eastAsia="Times New Roman" w:hAnsi="Times New Roman" w:cs="Times New Roman"/>
                <w:sz w:val="24"/>
                <w:szCs w:val="24"/>
                <w:lang w:eastAsia="ru-RU"/>
              </w:rPr>
            </w:pPr>
            <w:proofErr w:type="spellStart"/>
            <w:r w:rsidRPr="00037908">
              <w:rPr>
                <w:rFonts w:ascii="Times New Roman" w:eastAsia="Times New Roman" w:hAnsi="Times New Roman" w:cs="Times New Roman"/>
                <w:sz w:val="24"/>
                <w:szCs w:val="24"/>
                <w:lang w:eastAsia="ru-RU"/>
              </w:rPr>
              <w:t>Вимоги</w:t>
            </w:r>
            <w:proofErr w:type="spellEnd"/>
            <w:r w:rsidRPr="00037908">
              <w:rPr>
                <w:rFonts w:ascii="Times New Roman" w:eastAsia="Times New Roman" w:hAnsi="Times New Roman" w:cs="Times New Roman"/>
                <w:sz w:val="24"/>
                <w:szCs w:val="24"/>
                <w:lang w:eastAsia="ru-RU"/>
              </w:rPr>
              <w:t xml:space="preserve"> до </w:t>
            </w:r>
            <w:proofErr w:type="spellStart"/>
            <w:r w:rsidRPr="00037908">
              <w:rPr>
                <w:rFonts w:ascii="Times New Roman" w:eastAsia="Times New Roman" w:hAnsi="Times New Roman" w:cs="Times New Roman"/>
                <w:sz w:val="24"/>
                <w:szCs w:val="24"/>
                <w:lang w:eastAsia="ru-RU"/>
              </w:rPr>
              <w:t>компетентності</w:t>
            </w:r>
            <w:proofErr w:type="spellEnd"/>
          </w:p>
        </w:tc>
      </w:tr>
      <w:tr w:rsidR="00037908" w:rsidRPr="00037908" w:rsidTr="00AB774C">
        <w:trPr>
          <w:trHeight w:val="379"/>
        </w:trPr>
        <w:tc>
          <w:tcPr>
            <w:tcW w:w="3116" w:type="dxa"/>
            <w:gridSpan w:val="2"/>
            <w:tcBorders>
              <w:top w:val="single" w:sz="2" w:space="0" w:color="auto"/>
              <w:left w:val="single" w:sz="2" w:space="0" w:color="auto"/>
              <w:bottom w:val="single" w:sz="2" w:space="0" w:color="auto"/>
              <w:right w:val="single" w:sz="2" w:space="0" w:color="auto"/>
            </w:tcBorders>
            <w:hideMark/>
          </w:tcPr>
          <w:p w:rsidR="00037908" w:rsidRPr="00037908" w:rsidRDefault="00037908" w:rsidP="00037908">
            <w:pPr>
              <w:spacing w:before="150" w:after="150" w:line="240" w:lineRule="auto"/>
              <w:jc w:val="center"/>
              <w:rPr>
                <w:rFonts w:ascii="Times New Roman" w:eastAsia="Times New Roman" w:hAnsi="Times New Roman" w:cs="Times New Roman"/>
                <w:sz w:val="24"/>
                <w:szCs w:val="24"/>
                <w:lang w:eastAsia="ru-RU"/>
              </w:rPr>
            </w:pPr>
            <w:proofErr w:type="spellStart"/>
            <w:r w:rsidRPr="00037908">
              <w:rPr>
                <w:rFonts w:ascii="Times New Roman" w:eastAsia="Times New Roman" w:hAnsi="Times New Roman" w:cs="Times New Roman"/>
                <w:sz w:val="24"/>
                <w:szCs w:val="24"/>
                <w:lang w:eastAsia="ru-RU"/>
              </w:rPr>
              <w:t>Вимога</w:t>
            </w:r>
            <w:proofErr w:type="spellEnd"/>
          </w:p>
        </w:tc>
        <w:tc>
          <w:tcPr>
            <w:tcW w:w="6516" w:type="dxa"/>
            <w:tcBorders>
              <w:top w:val="single" w:sz="2" w:space="0" w:color="auto"/>
              <w:left w:val="single" w:sz="2" w:space="0" w:color="auto"/>
              <w:bottom w:val="single" w:sz="2" w:space="0" w:color="auto"/>
              <w:right w:val="single" w:sz="2" w:space="0" w:color="auto"/>
            </w:tcBorders>
            <w:hideMark/>
          </w:tcPr>
          <w:p w:rsidR="00037908" w:rsidRPr="00037908" w:rsidRDefault="00037908" w:rsidP="00037908">
            <w:pPr>
              <w:spacing w:before="150" w:after="150" w:line="240" w:lineRule="auto"/>
              <w:jc w:val="center"/>
              <w:rPr>
                <w:rFonts w:ascii="Times New Roman" w:eastAsia="Times New Roman" w:hAnsi="Times New Roman" w:cs="Times New Roman"/>
                <w:sz w:val="24"/>
                <w:szCs w:val="24"/>
                <w:lang w:eastAsia="ru-RU"/>
              </w:rPr>
            </w:pPr>
            <w:proofErr w:type="spellStart"/>
            <w:r w:rsidRPr="00037908">
              <w:rPr>
                <w:rFonts w:ascii="Times New Roman" w:eastAsia="Times New Roman" w:hAnsi="Times New Roman" w:cs="Times New Roman"/>
                <w:sz w:val="24"/>
                <w:szCs w:val="24"/>
                <w:lang w:eastAsia="ru-RU"/>
              </w:rPr>
              <w:t>Компоненти</w:t>
            </w:r>
            <w:proofErr w:type="spellEnd"/>
            <w:r w:rsidRPr="00037908">
              <w:rPr>
                <w:rFonts w:ascii="Times New Roman" w:eastAsia="Times New Roman" w:hAnsi="Times New Roman" w:cs="Times New Roman"/>
                <w:sz w:val="24"/>
                <w:szCs w:val="24"/>
                <w:lang w:eastAsia="ru-RU"/>
              </w:rPr>
              <w:t xml:space="preserve"> </w:t>
            </w:r>
            <w:proofErr w:type="spellStart"/>
            <w:r w:rsidRPr="00037908">
              <w:rPr>
                <w:rFonts w:ascii="Times New Roman" w:eastAsia="Times New Roman" w:hAnsi="Times New Roman" w:cs="Times New Roman"/>
                <w:sz w:val="24"/>
                <w:szCs w:val="24"/>
                <w:lang w:eastAsia="ru-RU"/>
              </w:rPr>
              <w:t>вимоги</w:t>
            </w:r>
            <w:proofErr w:type="spellEnd"/>
          </w:p>
        </w:tc>
      </w:tr>
      <w:tr w:rsidR="00037908" w:rsidRPr="00037908" w:rsidTr="00037908">
        <w:tc>
          <w:tcPr>
            <w:tcW w:w="580" w:type="dxa"/>
            <w:tcBorders>
              <w:top w:val="single" w:sz="2" w:space="0" w:color="auto"/>
              <w:left w:val="single" w:sz="2" w:space="0" w:color="auto"/>
              <w:bottom w:val="single" w:sz="2" w:space="0" w:color="auto"/>
              <w:right w:val="single" w:sz="2" w:space="0" w:color="auto"/>
            </w:tcBorders>
            <w:hideMark/>
          </w:tcPr>
          <w:p w:rsidR="00037908" w:rsidRPr="00037908" w:rsidRDefault="00037908" w:rsidP="00037908">
            <w:pPr>
              <w:spacing w:before="150" w:after="150" w:line="240" w:lineRule="auto"/>
              <w:jc w:val="center"/>
              <w:rPr>
                <w:rFonts w:ascii="Times New Roman" w:eastAsia="Times New Roman" w:hAnsi="Times New Roman" w:cs="Times New Roman"/>
                <w:sz w:val="24"/>
                <w:szCs w:val="24"/>
                <w:lang w:eastAsia="ru-RU"/>
              </w:rPr>
            </w:pPr>
            <w:r w:rsidRPr="00037908">
              <w:rPr>
                <w:rFonts w:ascii="Times New Roman" w:eastAsia="Times New Roman" w:hAnsi="Times New Roman" w:cs="Times New Roman"/>
                <w:sz w:val="24"/>
                <w:szCs w:val="24"/>
                <w:lang w:eastAsia="ru-RU"/>
              </w:rPr>
              <w:t>1.</w:t>
            </w:r>
          </w:p>
        </w:tc>
        <w:tc>
          <w:tcPr>
            <w:tcW w:w="2536" w:type="dxa"/>
            <w:tcBorders>
              <w:top w:val="single" w:sz="2" w:space="0" w:color="auto"/>
              <w:left w:val="single" w:sz="2" w:space="0" w:color="auto"/>
              <w:bottom w:val="single" w:sz="2" w:space="0" w:color="auto"/>
              <w:right w:val="single" w:sz="2" w:space="0" w:color="auto"/>
            </w:tcBorders>
            <w:hideMark/>
          </w:tcPr>
          <w:p w:rsidR="007A3B3A" w:rsidRPr="003E01C9" w:rsidRDefault="003E01C9" w:rsidP="00037908">
            <w:pPr>
              <w:spacing w:before="150" w:after="150" w:line="240" w:lineRule="auto"/>
              <w:rPr>
                <w:rFonts w:ascii="Times New Roman" w:eastAsia="Times New Roman" w:hAnsi="Times New Roman" w:cs="Times New Roman"/>
                <w:sz w:val="28"/>
                <w:szCs w:val="28"/>
                <w:lang w:val="uk-UA" w:eastAsia="ru-RU"/>
              </w:rPr>
            </w:pPr>
            <w:r w:rsidRPr="003E01C9">
              <w:rPr>
                <w:rFonts w:ascii="Times New Roman" w:hAnsi="Times New Roman" w:cs="Times New Roman"/>
                <w:lang w:val="uk-UA"/>
              </w:rPr>
              <w:t>Досягнення результатів</w:t>
            </w:r>
          </w:p>
        </w:tc>
        <w:tc>
          <w:tcPr>
            <w:tcW w:w="6516" w:type="dxa"/>
            <w:tcBorders>
              <w:top w:val="single" w:sz="2" w:space="0" w:color="auto"/>
              <w:left w:val="single" w:sz="2" w:space="0" w:color="auto"/>
              <w:bottom w:val="single" w:sz="2" w:space="0" w:color="auto"/>
              <w:right w:val="single" w:sz="2" w:space="0" w:color="auto"/>
            </w:tcBorders>
            <w:hideMark/>
          </w:tcPr>
          <w:p w:rsidR="004F729F" w:rsidRPr="00037908" w:rsidRDefault="003E01C9" w:rsidP="004F729F">
            <w:pPr>
              <w:spacing w:after="0" w:line="240" w:lineRule="auto"/>
              <w:jc w:val="both"/>
              <w:rPr>
                <w:rFonts w:ascii="Times New Roman" w:eastAsia="Times New Roman" w:hAnsi="Times New Roman" w:cs="Times New Roman"/>
                <w:sz w:val="24"/>
                <w:szCs w:val="24"/>
                <w:lang w:val="uk-UA" w:eastAsia="ru-RU"/>
              </w:rPr>
            </w:pPr>
            <w:r w:rsidRPr="003E01C9">
              <w:rPr>
                <w:rFonts w:ascii="Times New Roman" w:eastAsia="Times New Roman" w:hAnsi="Times New Roman" w:cs="Times New Roman"/>
                <w:sz w:val="24"/>
                <w:szCs w:val="24"/>
                <w:lang w:val="uk-UA" w:eastAsia="ru-RU"/>
              </w:rPr>
              <w:t>вміння фокусувати зусилля для досягнення результату діяльності</w:t>
            </w:r>
          </w:p>
        </w:tc>
      </w:tr>
      <w:tr w:rsidR="00037908" w:rsidRPr="00037908" w:rsidTr="007A3B3A">
        <w:trPr>
          <w:trHeight w:val="917"/>
        </w:trPr>
        <w:tc>
          <w:tcPr>
            <w:tcW w:w="580" w:type="dxa"/>
            <w:tcBorders>
              <w:top w:val="single" w:sz="2" w:space="0" w:color="auto"/>
              <w:left w:val="single" w:sz="2" w:space="0" w:color="auto"/>
              <w:bottom w:val="single" w:sz="4" w:space="0" w:color="auto"/>
              <w:right w:val="single" w:sz="2" w:space="0" w:color="auto"/>
            </w:tcBorders>
            <w:hideMark/>
          </w:tcPr>
          <w:p w:rsidR="00037908" w:rsidRPr="00037908" w:rsidRDefault="004F729F" w:rsidP="00037908">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2536" w:type="dxa"/>
            <w:tcBorders>
              <w:top w:val="single" w:sz="2" w:space="0" w:color="auto"/>
              <w:left w:val="single" w:sz="2" w:space="0" w:color="auto"/>
              <w:bottom w:val="single" w:sz="4" w:space="0" w:color="auto"/>
              <w:right w:val="single" w:sz="2" w:space="0" w:color="auto"/>
            </w:tcBorders>
            <w:hideMark/>
          </w:tcPr>
          <w:p w:rsidR="00037908" w:rsidRPr="00037908" w:rsidRDefault="003E01C9" w:rsidP="00037908">
            <w:pPr>
              <w:spacing w:before="150" w:after="150" w:line="240" w:lineRule="auto"/>
              <w:rPr>
                <w:rFonts w:ascii="Times New Roman" w:eastAsia="Times New Roman" w:hAnsi="Times New Roman" w:cs="Times New Roman"/>
                <w:sz w:val="24"/>
                <w:szCs w:val="24"/>
                <w:lang w:val="uk-UA" w:eastAsia="ru-RU"/>
              </w:rPr>
            </w:pPr>
            <w:r w:rsidRPr="003E01C9">
              <w:rPr>
                <w:rFonts w:ascii="Times New Roman" w:eastAsia="Times New Roman" w:hAnsi="Times New Roman" w:cs="Times New Roman"/>
                <w:sz w:val="24"/>
                <w:szCs w:val="24"/>
                <w:lang w:val="uk-UA" w:eastAsia="ru-RU"/>
              </w:rPr>
              <w:t>Відповідальність</w:t>
            </w:r>
          </w:p>
        </w:tc>
        <w:tc>
          <w:tcPr>
            <w:tcW w:w="6516" w:type="dxa"/>
            <w:tcBorders>
              <w:top w:val="single" w:sz="2" w:space="0" w:color="auto"/>
              <w:left w:val="single" w:sz="2" w:space="0" w:color="auto"/>
              <w:bottom w:val="single" w:sz="4" w:space="0" w:color="auto"/>
              <w:right w:val="single" w:sz="2" w:space="0" w:color="auto"/>
            </w:tcBorders>
            <w:hideMark/>
          </w:tcPr>
          <w:p w:rsidR="004F729F" w:rsidRPr="00037908" w:rsidRDefault="003E01C9" w:rsidP="007A3B3A">
            <w:pPr>
              <w:spacing w:after="0" w:line="240" w:lineRule="auto"/>
              <w:rPr>
                <w:rFonts w:ascii="Times New Roman" w:eastAsia="Times New Roman" w:hAnsi="Times New Roman" w:cs="Times New Roman"/>
                <w:sz w:val="24"/>
                <w:szCs w:val="24"/>
                <w:lang w:val="uk-UA" w:eastAsia="ru-RU"/>
              </w:rPr>
            </w:pPr>
            <w:r w:rsidRPr="003E01C9">
              <w:rPr>
                <w:rFonts w:ascii="Times New Roman" w:eastAsia="Times New Roman" w:hAnsi="Times New Roman" w:cs="Times New Roman"/>
                <w:sz w:val="24"/>
                <w:szCs w:val="24"/>
                <w:lang w:val="uk-UA" w:eastAsia="ru-RU"/>
              </w:rPr>
              <w:t>усвідомлення важливості якісного виконання своїх посадових обов'язків з дотриманням строків та встановлених процедур</w:t>
            </w:r>
          </w:p>
        </w:tc>
      </w:tr>
      <w:tr w:rsidR="004F729F" w:rsidRPr="00037908" w:rsidTr="004F729F">
        <w:trPr>
          <w:trHeight w:val="316"/>
        </w:trPr>
        <w:tc>
          <w:tcPr>
            <w:tcW w:w="580" w:type="dxa"/>
            <w:tcBorders>
              <w:top w:val="single" w:sz="4" w:space="0" w:color="auto"/>
              <w:left w:val="single" w:sz="2" w:space="0" w:color="auto"/>
              <w:bottom w:val="single" w:sz="4" w:space="0" w:color="auto"/>
              <w:right w:val="single" w:sz="2" w:space="0" w:color="auto"/>
            </w:tcBorders>
          </w:tcPr>
          <w:p w:rsidR="004F729F" w:rsidRDefault="004F729F" w:rsidP="00037908">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p>
        </w:tc>
        <w:tc>
          <w:tcPr>
            <w:tcW w:w="2536" w:type="dxa"/>
            <w:tcBorders>
              <w:top w:val="single" w:sz="4" w:space="0" w:color="auto"/>
              <w:left w:val="single" w:sz="2" w:space="0" w:color="auto"/>
              <w:bottom w:val="single" w:sz="4" w:space="0" w:color="auto"/>
              <w:right w:val="single" w:sz="2" w:space="0" w:color="auto"/>
            </w:tcBorders>
          </w:tcPr>
          <w:p w:rsidR="004F729F" w:rsidRDefault="003E01C9" w:rsidP="00037908">
            <w:pPr>
              <w:spacing w:before="150" w:after="150" w:line="240" w:lineRule="auto"/>
              <w:rPr>
                <w:rFonts w:ascii="Times New Roman" w:eastAsia="Times New Roman" w:hAnsi="Times New Roman" w:cs="Times New Roman"/>
                <w:sz w:val="24"/>
                <w:szCs w:val="24"/>
                <w:lang w:val="uk-UA" w:eastAsia="ru-RU"/>
              </w:rPr>
            </w:pPr>
            <w:r w:rsidRPr="003E01C9">
              <w:rPr>
                <w:rFonts w:ascii="Times New Roman" w:eastAsia="Times New Roman" w:hAnsi="Times New Roman" w:cs="Times New Roman"/>
                <w:sz w:val="24"/>
                <w:szCs w:val="24"/>
                <w:lang w:val="uk-UA" w:eastAsia="ru-RU"/>
              </w:rPr>
              <w:t>Ефективність координації з іншими</w:t>
            </w:r>
          </w:p>
        </w:tc>
        <w:tc>
          <w:tcPr>
            <w:tcW w:w="6516" w:type="dxa"/>
            <w:tcBorders>
              <w:top w:val="single" w:sz="4" w:space="0" w:color="auto"/>
              <w:left w:val="single" w:sz="2" w:space="0" w:color="auto"/>
              <w:bottom w:val="single" w:sz="4" w:space="0" w:color="auto"/>
              <w:right w:val="single" w:sz="2" w:space="0" w:color="auto"/>
            </w:tcBorders>
          </w:tcPr>
          <w:p w:rsidR="003E01C9" w:rsidRPr="003E01C9" w:rsidRDefault="003E01C9" w:rsidP="003E01C9">
            <w:pPr>
              <w:spacing w:after="0" w:line="240" w:lineRule="auto"/>
              <w:jc w:val="both"/>
              <w:rPr>
                <w:rFonts w:ascii="Times New Roman" w:eastAsia="Times New Roman" w:hAnsi="Times New Roman" w:cs="Times New Roman"/>
                <w:sz w:val="24"/>
                <w:szCs w:val="24"/>
                <w:lang w:val="uk-UA" w:eastAsia="ru-RU"/>
              </w:rPr>
            </w:pPr>
            <w:r w:rsidRPr="003E01C9">
              <w:rPr>
                <w:rFonts w:ascii="Times New Roman" w:eastAsia="Times New Roman" w:hAnsi="Times New Roman" w:cs="Times New Roman"/>
                <w:sz w:val="24"/>
                <w:szCs w:val="24"/>
                <w:lang w:val="uk-UA" w:eastAsia="ru-RU"/>
              </w:rPr>
              <w:t>- здатність налагоджувати зв’язки з іншими структурними підрозділами державного органу, представниками інших державних органів, в тому числі з використанням цифрових технологій;</w:t>
            </w:r>
          </w:p>
          <w:p w:rsidR="003E01C9" w:rsidRPr="003E01C9" w:rsidRDefault="003E01C9" w:rsidP="003E01C9">
            <w:pPr>
              <w:spacing w:after="0" w:line="240" w:lineRule="auto"/>
              <w:jc w:val="both"/>
              <w:rPr>
                <w:rFonts w:ascii="Times New Roman" w:eastAsia="Times New Roman" w:hAnsi="Times New Roman" w:cs="Times New Roman"/>
                <w:sz w:val="24"/>
                <w:szCs w:val="24"/>
                <w:lang w:val="uk-UA" w:eastAsia="ru-RU"/>
              </w:rPr>
            </w:pPr>
            <w:r w:rsidRPr="003E01C9">
              <w:rPr>
                <w:rFonts w:ascii="Times New Roman" w:eastAsia="Times New Roman" w:hAnsi="Times New Roman" w:cs="Times New Roman"/>
                <w:sz w:val="24"/>
                <w:szCs w:val="24"/>
                <w:lang w:val="uk-UA" w:eastAsia="ru-RU"/>
              </w:rPr>
              <w:t>- уміння конструктивного обміну інформацією, узгодження та упорядкування дій;</w:t>
            </w:r>
          </w:p>
          <w:p w:rsidR="00360906" w:rsidRDefault="003E01C9" w:rsidP="003E01C9">
            <w:pPr>
              <w:spacing w:after="0" w:line="240" w:lineRule="auto"/>
              <w:jc w:val="both"/>
              <w:rPr>
                <w:rFonts w:ascii="Times New Roman" w:eastAsia="Times New Roman" w:hAnsi="Times New Roman" w:cs="Times New Roman"/>
                <w:sz w:val="24"/>
                <w:szCs w:val="24"/>
                <w:lang w:val="uk-UA" w:eastAsia="ru-RU"/>
              </w:rPr>
            </w:pPr>
            <w:r w:rsidRPr="003E01C9">
              <w:rPr>
                <w:rFonts w:ascii="Times New Roman" w:eastAsia="Times New Roman" w:hAnsi="Times New Roman" w:cs="Times New Roman"/>
                <w:sz w:val="24"/>
                <w:szCs w:val="24"/>
                <w:lang w:val="uk-UA" w:eastAsia="ru-RU"/>
              </w:rPr>
              <w:t>- здатність до об’єднання та систематизації спільних зусиль</w:t>
            </w:r>
            <w:r>
              <w:rPr>
                <w:rFonts w:ascii="Times New Roman" w:eastAsia="Times New Roman" w:hAnsi="Times New Roman" w:cs="Times New Roman"/>
                <w:sz w:val="24"/>
                <w:szCs w:val="24"/>
                <w:lang w:val="uk-UA" w:eastAsia="ru-RU"/>
              </w:rPr>
              <w:t>.</w:t>
            </w:r>
          </w:p>
          <w:p w:rsidR="003E01C9" w:rsidRDefault="003E01C9" w:rsidP="003E01C9">
            <w:pPr>
              <w:spacing w:after="0" w:line="240" w:lineRule="auto"/>
              <w:jc w:val="both"/>
              <w:rPr>
                <w:rFonts w:ascii="Times New Roman" w:eastAsia="Times New Roman" w:hAnsi="Times New Roman" w:cs="Times New Roman"/>
                <w:sz w:val="24"/>
                <w:szCs w:val="24"/>
                <w:lang w:val="uk-UA" w:eastAsia="ru-RU"/>
              </w:rPr>
            </w:pPr>
          </w:p>
        </w:tc>
      </w:tr>
      <w:tr w:rsidR="004F729F" w:rsidRPr="00360906" w:rsidTr="00372AA7">
        <w:trPr>
          <w:trHeight w:val="600"/>
        </w:trPr>
        <w:tc>
          <w:tcPr>
            <w:tcW w:w="580" w:type="dxa"/>
            <w:tcBorders>
              <w:top w:val="single" w:sz="4" w:space="0" w:color="auto"/>
              <w:left w:val="single" w:sz="2" w:space="0" w:color="auto"/>
              <w:bottom w:val="single" w:sz="4" w:space="0" w:color="auto"/>
              <w:right w:val="single" w:sz="2" w:space="0" w:color="auto"/>
            </w:tcBorders>
          </w:tcPr>
          <w:p w:rsidR="004F729F" w:rsidRDefault="00360906" w:rsidP="00037908">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2536" w:type="dxa"/>
            <w:tcBorders>
              <w:top w:val="single" w:sz="4" w:space="0" w:color="auto"/>
              <w:left w:val="single" w:sz="2" w:space="0" w:color="auto"/>
              <w:bottom w:val="single" w:sz="4" w:space="0" w:color="auto"/>
              <w:right w:val="single" w:sz="2" w:space="0" w:color="auto"/>
            </w:tcBorders>
          </w:tcPr>
          <w:p w:rsidR="004F729F" w:rsidRDefault="00372AA7" w:rsidP="00037908">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Доброчесність</w:t>
            </w:r>
          </w:p>
        </w:tc>
        <w:tc>
          <w:tcPr>
            <w:tcW w:w="6516" w:type="dxa"/>
            <w:tcBorders>
              <w:top w:val="single" w:sz="4" w:space="0" w:color="auto"/>
              <w:left w:val="single" w:sz="2" w:space="0" w:color="auto"/>
              <w:bottom w:val="single" w:sz="4" w:space="0" w:color="auto"/>
              <w:right w:val="single" w:sz="2" w:space="0" w:color="auto"/>
            </w:tcBorders>
          </w:tcPr>
          <w:p w:rsidR="00372AA7" w:rsidRPr="009D47BE" w:rsidRDefault="00372AA7" w:rsidP="00372AA7">
            <w:pPr>
              <w:spacing w:after="0" w:line="240" w:lineRule="auto"/>
              <w:jc w:val="both"/>
              <w:rPr>
                <w:rFonts w:ascii="Times New Roman" w:hAnsi="Times New Roman" w:cs="Times New Roman"/>
                <w:color w:val="000000"/>
                <w:sz w:val="24"/>
                <w:szCs w:val="24"/>
              </w:rPr>
            </w:pPr>
            <w:r w:rsidRPr="009D47BE">
              <w:rPr>
                <w:rFonts w:ascii="Times New Roman" w:hAnsi="Times New Roman" w:cs="Times New Roman"/>
                <w:color w:val="000000"/>
                <w:sz w:val="24"/>
                <w:szCs w:val="24"/>
              </w:rPr>
              <w:t xml:space="preserve">- </w:t>
            </w:r>
            <w:proofErr w:type="spellStart"/>
            <w:r w:rsidRPr="009D47BE">
              <w:rPr>
                <w:rFonts w:ascii="Times New Roman" w:hAnsi="Times New Roman" w:cs="Times New Roman"/>
                <w:color w:val="000000"/>
                <w:sz w:val="24"/>
                <w:szCs w:val="24"/>
              </w:rPr>
              <w:t>здатність</w:t>
            </w:r>
            <w:proofErr w:type="spellEnd"/>
            <w:r w:rsidRPr="009D47BE">
              <w:rPr>
                <w:rFonts w:ascii="Times New Roman" w:hAnsi="Times New Roman" w:cs="Times New Roman"/>
                <w:color w:val="000000"/>
                <w:sz w:val="24"/>
                <w:szCs w:val="24"/>
              </w:rPr>
              <w:t xml:space="preserve"> </w:t>
            </w:r>
            <w:proofErr w:type="spellStart"/>
            <w:r w:rsidRPr="009D47BE">
              <w:rPr>
                <w:rFonts w:ascii="Times New Roman" w:hAnsi="Times New Roman" w:cs="Times New Roman"/>
                <w:color w:val="000000"/>
                <w:sz w:val="24"/>
                <w:szCs w:val="24"/>
              </w:rPr>
              <w:t>спрямовувати</w:t>
            </w:r>
            <w:proofErr w:type="spellEnd"/>
            <w:r w:rsidRPr="009D47BE">
              <w:rPr>
                <w:rFonts w:ascii="Times New Roman" w:hAnsi="Times New Roman" w:cs="Times New Roman"/>
                <w:color w:val="000000"/>
                <w:sz w:val="24"/>
                <w:szCs w:val="24"/>
              </w:rPr>
              <w:t xml:space="preserve"> </w:t>
            </w:r>
            <w:proofErr w:type="spellStart"/>
            <w:r w:rsidRPr="009D47BE">
              <w:rPr>
                <w:rFonts w:ascii="Times New Roman" w:hAnsi="Times New Roman" w:cs="Times New Roman"/>
                <w:color w:val="000000"/>
                <w:sz w:val="24"/>
                <w:szCs w:val="24"/>
              </w:rPr>
              <w:t>власні</w:t>
            </w:r>
            <w:proofErr w:type="spellEnd"/>
            <w:r w:rsidRPr="009D47BE">
              <w:rPr>
                <w:rFonts w:ascii="Times New Roman" w:hAnsi="Times New Roman" w:cs="Times New Roman"/>
                <w:color w:val="000000"/>
                <w:sz w:val="24"/>
                <w:szCs w:val="24"/>
              </w:rPr>
              <w:t xml:space="preserve"> </w:t>
            </w:r>
            <w:proofErr w:type="spellStart"/>
            <w:r w:rsidRPr="009D47BE">
              <w:rPr>
                <w:rFonts w:ascii="Times New Roman" w:hAnsi="Times New Roman" w:cs="Times New Roman"/>
                <w:color w:val="000000"/>
                <w:sz w:val="24"/>
                <w:szCs w:val="24"/>
              </w:rPr>
              <w:t>дії</w:t>
            </w:r>
            <w:proofErr w:type="spellEnd"/>
            <w:r w:rsidRPr="009D47BE">
              <w:rPr>
                <w:rFonts w:ascii="Times New Roman" w:hAnsi="Times New Roman" w:cs="Times New Roman"/>
                <w:color w:val="000000"/>
                <w:sz w:val="24"/>
                <w:szCs w:val="24"/>
              </w:rPr>
              <w:t xml:space="preserve"> на </w:t>
            </w:r>
            <w:proofErr w:type="spellStart"/>
            <w:r w:rsidRPr="009D47BE">
              <w:rPr>
                <w:rFonts w:ascii="Times New Roman" w:hAnsi="Times New Roman" w:cs="Times New Roman"/>
                <w:color w:val="000000"/>
                <w:sz w:val="24"/>
                <w:szCs w:val="24"/>
              </w:rPr>
              <w:t>захист</w:t>
            </w:r>
            <w:proofErr w:type="spellEnd"/>
            <w:r w:rsidRPr="009D47BE">
              <w:rPr>
                <w:rFonts w:ascii="Times New Roman" w:hAnsi="Times New Roman" w:cs="Times New Roman"/>
                <w:color w:val="000000"/>
                <w:sz w:val="24"/>
                <w:szCs w:val="24"/>
              </w:rPr>
              <w:t xml:space="preserve"> </w:t>
            </w:r>
            <w:proofErr w:type="spellStart"/>
            <w:r w:rsidRPr="009D47BE">
              <w:rPr>
                <w:rFonts w:ascii="Times New Roman" w:hAnsi="Times New Roman" w:cs="Times New Roman"/>
                <w:color w:val="000000"/>
                <w:sz w:val="24"/>
                <w:szCs w:val="24"/>
              </w:rPr>
              <w:t>публічних</w:t>
            </w:r>
            <w:proofErr w:type="spellEnd"/>
            <w:r w:rsidRPr="009D47BE">
              <w:rPr>
                <w:rFonts w:ascii="Times New Roman" w:hAnsi="Times New Roman" w:cs="Times New Roman"/>
                <w:color w:val="000000"/>
                <w:sz w:val="24"/>
                <w:szCs w:val="24"/>
              </w:rPr>
              <w:t xml:space="preserve"> </w:t>
            </w:r>
            <w:proofErr w:type="spellStart"/>
            <w:r w:rsidRPr="009D47BE">
              <w:rPr>
                <w:rFonts w:ascii="Times New Roman" w:hAnsi="Times New Roman" w:cs="Times New Roman"/>
                <w:color w:val="000000"/>
                <w:sz w:val="24"/>
                <w:szCs w:val="24"/>
              </w:rPr>
              <w:t>інтересів</w:t>
            </w:r>
            <w:proofErr w:type="spellEnd"/>
            <w:r w:rsidRPr="009D47BE">
              <w:rPr>
                <w:rFonts w:ascii="Times New Roman" w:hAnsi="Times New Roman" w:cs="Times New Roman"/>
                <w:color w:val="000000"/>
                <w:sz w:val="24"/>
                <w:szCs w:val="24"/>
              </w:rPr>
              <w:t xml:space="preserve">, </w:t>
            </w:r>
            <w:proofErr w:type="spellStart"/>
            <w:r w:rsidRPr="009D47BE">
              <w:rPr>
                <w:rFonts w:ascii="Times New Roman" w:hAnsi="Times New Roman" w:cs="Times New Roman"/>
                <w:color w:val="000000"/>
                <w:sz w:val="24"/>
                <w:szCs w:val="24"/>
              </w:rPr>
              <w:t>утримуватись</w:t>
            </w:r>
            <w:proofErr w:type="spellEnd"/>
            <w:r w:rsidRPr="009D47BE">
              <w:rPr>
                <w:rFonts w:ascii="Times New Roman" w:hAnsi="Times New Roman" w:cs="Times New Roman"/>
                <w:color w:val="000000"/>
                <w:sz w:val="24"/>
                <w:szCs w:val="24"/>
              </w:rPr>
              <w:t xml:space="preserve"> </w:t>
            </w:r>
            <w:proofErr w:type="spellStart"/>
            <w:r w:rsidRPr="009D47BE">
              <w:rPr>
                <w:rFonts w:ascii="Times New Roman" w:hAnsi="Times New Roman" w:cs="Times New Roman"/>
                <w:color w:val="000000"/>
                <w:sz w:val="24"/>
                <w:szCs w:val="24"/>
              </w:rPr>
              <w:t>від</w:t>
            </w:r>
            <w:proofErr w:type="spellEnd"/>
            <w:r w:rsidRPr="009D47BE">
              <w:rPr>
                <w:rFonts w:ascii="Times New Roman" w:hAnsi="Times New Roman" w:cs="Times New Roman"/>
                <w:color w:val="000000"/>
                <w:sz w:val="24"/>
                <w:szCs w:val="24"/>
              </w:rPr>
              <w:t xml:space="preserve"> </w:t>
            </w:r>
            <w:proofErr w:type="spellStart"/>
            <w:r w:rsidRPr="009D47BE">
              <w:rPr>
                <w:rFonts w:ascii="Times New Roman" w:hAnsi="Times New Roman" w:cs="Times New Roman"/>
                <w:color w:val="000000"/>
                <w:sz w:val="24"/>
                <w:szCs w:val="24"/>
              </w:rPr>
              <w:t>конфлікту</w:t>
            </w:r>
            <w:proofErr w:type="spellEnd"/>
            <w:r w:rsidRPr="009D47BE">
              <w:rPr>
                <w:rFonts w:ascii="Times New Roman" w:hAnsi="Times New Roman" w:cs="Times New Roman"/>
                <w:color w:val="000000"/>
                <w:sz w:val="24"/>
                <w:szCs w:val="24"/>
              </w:rPr>
              <w:t xml:space="preserve"> </w:t>
            </w:r>
            <w:proofErr w:type="spellStart"/>
            <w:r w:rsidRPr="009D47BE">
              <w:rPr>
                <w:rFonts w:ascii="Times New Roman" w:hAnsi="Times New Roman" w:cs="Times New Roman"/>
                <w:color w:val="000000"/>
                <w:sz w:val="24"/>
                <w:szCs w:val="24"/>
              </w:rPr>
              <w:t>між</w:t>
            </w:r>
            <w:proofErr w:type="spellEnd"/>
            <w:r w:rsidRPr="009D47BE">
              <w:rPr>
                <w:rFonts w:ascii="Times New Roman" w:hAnsi="Times New Roman" w:cs="Times New Roman"/>
                <w:color w:val="000000"/>
                <w:sz w:val="24"/>
                <w:szCs w:val="24"/>
              </w:rPr>
              <w:t xml:space="preserve"> </w:t>
            </w:r>
            <w:proofErr w:type="spellStart"/>
            <w:r w:rsidRPr="009D47BE">
              <w:rPr>
                <w:rFonts w:ascii="Times New Roman" w:hAnsi="Times New Roman" w:cs="Times New Roman"/>
                <w:color w:val="000000"/>
                <w:sz w:val="24"/>
                <w:szCs w:val="24"/>
              </w:rPr>
              <w:t>приватними</w:t>
            </w:r>
            <w:proofErr w:type="spellEnd"/>
            <w:r w:rsidRPr="009D47BE">
              <w:rPr>
                <w:rFonts w:ascii="Times New Roman" w:hAnsi="Times New Roman" w:cs="Times New Roman"/>
                <w:color w:val="000000"/>
                <w:sz w:val="24"/>
                <w:szCs w:val="24"/>
              </w:rPr>
              <w:t xml:space="preserve"> та </w:t>
            </w:r>
            <w:proofErr w:type="spellStart"/>
            <w:r w:rsidRPr="009D47BE">
              <w:rPr>
                <w:rFonts w:ascii="Times New Roman" w:hAnsi="Times New Roman" w:cs="Times New Roman"/>
                <w:color w:val="000000"/>
                <w:sz w:val="24"/>
                <w:szCs w:val="24"/>
              </w:rPr>
              <w:t>публічними</w:t>
            </w:r>
            <w:proofErr w:type="spellEnd"/>
            <w:r w:rsidRPr="009D47BE">
              <w:rPr>
                <w:rFonts w:ascii="Times New Roman" w:hAnsi="Times New Roman" w:cs="Times New Roman"/>
                <w:color w:val="000000"/>
                <w:sz w:val="24"/>
                <w:szCs w:val="24"/>
              </w:rPr>
              <w:t xml:space="preserve"> </w:t>
            </w:r>
            <w:proofErr w:type="spellStart"/>
            <w:r w:rsidRPr="009D47BE">
              <w:rPr>
                <w:rFonts w:ascii="Times New Roman" w:hAnsi="Times New Roman" w:cs="Times New Roman"/>
                <w:color w:val="000000"/>
                <w:sz w:val="24"/>
                <w:szCs w:val="24"/>
              </w:rPr>
              <w:t>інтересами</w:t>
            </w:r>
            <w:proofErr w:type="spellEnd"/>
            <w:r w:rsidRPr="009D47BE">
              <w:rPr>
                <w:rFonts w:ascii="Times New Roman" w:hAnsi="Times New Roman" w:cs="Times New Roman"/>
                <w:color w:val="000000"/>
                <w:sz w:val="24"/>
                <w:szCs w:val="24"/>
              </w:rPr>
              <w:t xml:space="preserve">, </w:t>
            </w:r>
            <w:proofErr w:type="spellStart"/>
            <w:r w:rsidRPr="009D47BE">
              <w:rPr>
                <w:rFonts w:ascii="Times New Roman" w:hAnsi="Times New Roman" w:cs="Times New Roman"/>
                <w:color w:val="000000"/>
                <w:sz w:val="24"/>
                <w:szCs w:val="24"/>
              </w:rPr>
              <w:t>ефективно</w:t>
            </w:r>
            <w:proofErr w:type="spellEnd"/>
            <w:r w:rsidRPr="009D47BE">
              <w:rPr>
                <w:rFonts w:ascii="Times New Roman" w:hAnsi="Times New Roman" w:cs="Times New Roman"/>
                <w:color w:val="000000"/>
                <w:sz w:val="24"/>
                <w:szCs w:val="24"/>
              </w:rPr>
              <w:t xml:space="preserve"> </w:t>
            </w:r>
            <w:proofErr w:type="spellStart"/>
            <w:r w:rsidRPr="009D47BE">
              <w:rPr>
                <w:rFonts w:ascii="Times New Roman" w:hAnsi="Times New Roman" w:cs="Times New Roman"/>
                <w:color w:val="000000"/>
                <w:sz w:val="24"/>
                <w:szCs w:val="24"/>
              </w:rPr>
              <w:t>розпоряджатись</w:t>
            </w:r>
            <w:proofErr w:type="spellEnd"/>
            <w:r w:rsidRPr="009D47BE">
              <w:rPr>
                <w:rFonts w:ascii="Times New Roman" w:hAnsi="Times New Roman" w:cs="Times New Roman"/>
                <w:color w:val="000000"/>
                <w:sz w:val="24"/>
                <w:szCs w:val="24"/>
              </w:rPr>
              <w:t xml:space="preserve"> </w:t>
            </w:r>
            <w:proofErr w:type="spellStart"/>
            <w:r w:rsidRPr="009D47BE">
              <w:rPr>
                <w:rFonts w:ascii="Times New Roman" w:hAnsi="Times New Roman" w:cs="Times New Roman"/>
                <w:color w:val="000000"/>
                <w:sz w:val="24"/>
                <w:szCs w:val="24"/>
              </w:rPr>
              <w:t>державними</w:t>
            </w:r>
            <w:proofErr w:type="spellEnd"/>
            <w:r w:rsidRPr="009D47BE">
              <w:rPr>
                <w:rFonts w:ascii="Times New Roman" w:hAnsi="Times New Roman" w:cs="Times New Roman"/>
                <w:color w:val="000000"/>
                <w:sz w:val="24"/>
                <w:szCs w:val="24"/>
              </w:rPr>
              <w:t xml:space="preserve"> ресурсами;</w:t>
            </w:r>
          </w:p>
          <w:p w:rsidR="00372AA7" w:rsidRPr="009D47BE" w:rsidRDefault="00372AA7" w:rsidP="00372AA7">
            <w:pPr>
              <w:spacing w:after="0" w:line="240" w:lineRule="auto"/>
              <w:jc w:val="both"/>
              <w:rPr>
                <w:rFonts w:ascii="Times New Roman" w:hAnsi="Times New Roman" w:cs="Times New Roman"/>
                <w:color w:val="000000"/>
                <w:sz w:val="24"/>
                <w:szCs w:val="24"/>
              </w:rPr>
            </w:pPr>
            <w:r w:rsidRPr="009D47BE">
              <w:rPr>
                <w:rFonts w:ascii="Times New Roman" w:hAnsi="Times New Roman" w:cs="Times New Roman"/>
                <w:color w:val="000000"/>
                <w:sz w:val="24"/>
                <w:szCs w:val="24"/>
              </w:rPr>
              <w:t xml:space="preserve">- </w:t>
            </w:r>
            <w:proofErr w:type="spellStart"/>
            <w:r w:rsidRPr="009D47BE">
              <w:rPr>
                <w:rFonts w:ascii="Times New Roman" w:hAnsi="Times New Roman" w:cs="Times New Roman"/>
                <w:color w:val="000000"/>
                <w:sz w:val="24"/>
                <w:szCs w:val="24"/>
              </w:rPr>
              <w:t>здатність</w:t>
            </w:r>
            <w:proofErr w:type="spellEnd"/>
            <w:r w:rsidRPr="009D47BE">
              <w:rPr>
                <w:rFonts w:ascii="Times New Roman" w:hAnsi="Times New Roman" w:cs="Times New Roman"/>
                <w:color w:val="000000"/>
                <w:sz w:val="24"/>
                <w:szCs w:val="24"/>
              </w:rPr>
              <w:t xml:space="preserve"> </w:t>
            </w:r>
            <w:proofErr w:type="spellStart"/>
            <w:r w:rsidRPr="009D47BE">
              <w:rPr>
                <w:rFonts w:ascii="Times New Roman" w:hAnsi="Times New Roman" w:cs="Times New Roman"/>
                <w:color w:val="000000"/>
                <w:sz w:val="24"/>
                <w:szCs w:val="24"/>
              </w:rPr>
              <w:t>дотримуватися</w:t>
            </w:r>
            <w:proofErr w:type="spellEnd"/>
            <w:r w:rsidRPr="009D47BE">
              <w:rPr>
                <w:rFonts w:ascii="Times New Roman" w:hAnsi="Times New Roman" w:cs="Times New Roman"/>
                <w:color w:val="000000"/>
                <w:sz w:val="24"/>
                <w:szCs w:val="24"/>
              </w:rPr>
              <w:t xml:space="preserve"> правил </w:t>
            </w:r>
            <w:proofErr w:type="spellStart"/>
            <w:r w:rsidRPr="009D47BE">
              <w:rPr>
                <w:rFonts w:ascii="Times New Roman" w:hAnsi="Times New Roman" w:cs="Times New Roman"/>
                <w:color w:val="000000"/>
                <w:sz w:val="24"/>
                <w:szCs w:val="24"/>
              </w:rPr>
              <w:t>етичної</w:t>
            </w:r>
            <w:proofErr w:type="spellEnd"/>
            <w:r w:rsidRPr="009D47BE">
              <w:rPr>
                <w:rFonts w:ascii="Times New Roman" w:hAnsi="Times New Roman" w:cs="Times New Roman"/>
                <w:color w:val="000000"/>
                <w:sz w:val="24"/>
                <w:szCs w:val="24"/>
              </w:rPr>
              <w:t xml:space="preserve"> </w:t>
            </w:r>
            <w:proofErr w:type="spellStart"/>
            <w:r w:rsidRPr="009D47BE">
              <w:rPr>
                <w:rFonts w:ascii="Times New Roman" w:hAnsi="Times New Roman" w:cs="Times New Roman"/>
                <w:color w:val="000000"/>
                <w:sz w:val="24"/>
                <w:szCs w:val="24"/>
              </w:rPr>
              <w:t>поведінки</w:t>
            </w:r>
            <w:proofErr w:type="spellEnd"/>
            <w:r w:rsidRPr="009D47BE">
              <w:rPr>
                <w:rFonts w:ascii="Times New Roman" w:hAnsi="Times New Roman" w:cs="Times New Roman"/>
                <w:color w:val="000000"/>
                <w:sz w:val="24"/>
                <w:szCs w:val="24"/>
              </w:rPr>
              <w:t xml:space="preserve">, </w:t>
            </w:r>
            <w:proofErr w:type="spellStart"/>
            <w:r w:rsidRPr="009D47BE">
              <w:rPr>
                <w:rFonts w:ascii="Times New Roman" w:hAnsi="Times New Roman" w:cs="Times New Roman"/>
                <w:color w:val="000000"/>
                <w:sz w:val="24"/>
                <w:szCs w:val="24"/>
              </w:rPr>
              <w:t>порядності</w:t>
            </w:r>
            <w:proofErr w:type="spellEnd"/>
            <w:r w:rsidRPr="009D47BE">
              <w:rPr>
                <w:rFonts w:ascii="Times New Roman" w:hAnsi="Times New Roman" w:cs="Times New Roman"/>
                <w:color w:val="000000"/>
                <w:sz w:val="24"/>
                <w:szCs w:val="24"/>
              </w:rPr>
              <w:t xml:space="preserve">, </w:t>
            </w:r>
            <w:proofErr w:type="spellStart"/>
            <w:r w:rsidRPr="009D47BE">
              <w:rPr>
                <w:rFonts w:ascii="Times New Roman" w:hAnsi="Times New Roman" w:cs="Times New Roman"/>
                <w:color w:val="000000"/>
                <w:sz w:val="24"/>
                <w:szCs w:val="24"/>
              </w:rPr>
              <w:t>чесності</w:t>
            </w:r>
            <w:proofErr w:type="spellEnd"/>
            <w:r w:rsidRPr="009D47BE">
              <w:rPr>
                <w:rFonts w:ascii="Times New Roman" w:hAnsi="Times New Roman" w:cs="Times New Roman"/>
                <w:color w:val="000000"/>
                <w:sz w:val="24"/>
                <w:szCs w:val="24"/>
              </w:rPr>
              <w:t xml:space="preserve">, </w:t>
            </w:r>
            <w:proofErr w:type="spellStart"/>
            <w:r w:rsidRPr="009D47BE">
              <w:rPr>
                <w:rFonts w:ascii="Times New Roman" w:hAnsi="Times New Roman" w:cs="Times New Roman"/>
                <w:color w:val="000000"/>
                <w:sz w:val="24"/>
                <w:szCs w:val="24"/>
              </w:rPr>
              <w:t>справедливості</w:t>
            </w:r>
            <w:proofErr w:type="spellEnd"/>
            <w:r w:rsidRPr="009D47BE">
              <w:rPr>
                <w:rFonts w:ascii="Times New Roman" w:hAnsi="Times New Roman" w:cs="Times New Roman"/>
                <w:color w:val="000000"/>
                <w:sz w:val="24"/>
                <w:szCs w:val="24"/>
              </w:rPr>
              <w:t xml:space="preserve">, </w:t>
            </w:r>
            <w:proofErr w:type="spellStart"/>
            <w:r w:rsidRPr="009D47BE">
              <w:rPr>
                <w:rFonts w:ascii="Times New Roman" w:hAnsi="Times New Roman" w:cs="Times New Roman"/>
                <w:color w:val="000000"/>
                <w:sz w:val="24"/>
                <w:szCs w:val="24"/>
              </w:rPr>
              <w:t>підзвітності</w:t>
            </w:r>
            <w:proofErr w:type="spellEnd"/>
            <w:r w:rsidRPr="009D47BE">
              <w:rPr>
                <w:rFonts w:ascii="Times New Roman" w:hAnsi="Times New Roman" w:cs="Times New Roman"/>
                <w:color w:val="000000"/>
                <w:sz w:val="24"/>
                <w:szCs w:val="24"/>
              </w:rPr>
              <w:t>;</w:t>
            </w:r>
          </w:p>
          <w:p w:rsidR="00360906" w:rsidRPr="00372AA7" w:rsidRDefault="00372AA7" w:rsidP="00360906">
            <w:pPr>
              <w:spacing w:after="0" w:line="240" w:lineRule="auto"/>
              <w:jc w:val="both"/>
              <w:rPr>
                <w:rFonts w:ascii="Times New Roman" w:eastAsia="Times New Roman" w:hAnsi="Times New Roman" w:cs="Times New Roman"/>
                <w:sz w:val="24"/>
                <w:szCs w:val="24"/>
                <w:lang w:eastAsia="ru-RU"/>
              </w:rPr>
            </w:pPr>
            <w:r w:rsidRPr="009D47BE">
              <w:rPr>
                <w:rFonts w:ascii="Times New Roman" w:hAnsi="Times New Roman" w:cs="Times New Roman"/>
                <w:color w:val="000000"/>
                <w:sz w:val="24"/>
                <w:szCs w:val="24"/>
              </w:rPr>
              <w:t xml:space="preserve">- </w:t>
            </w:r>
            <w:proofErr w:type="spellStart"/>
            <w:r w:rsidRPr="009D47BE">
              <w:rPr>
                <w:rFonts w:ascii="Times New Roman" w:hAnsi="Times New Roman" w:cs="Times New Roman"/>
                <w:color w:val="000000"/>
                <w:sz w:val="24"/>
                <w:szCs w:val="24"/>
              </w:rPr>
              <w:t>усвідомлення</w:t>
            </w:r>
            <w:proofErr w:type="spellEnd"/>
            <w:r w:rsidRPr="009D47BE">
              <w:rPr>
                <w:rFonts w:ascii="Times New Roman" w:hAnsi="Times New Roman" w:cs="Times New Roman"/>
                <w:color w:val="000000"/>
                <w:sz w:val="24"/>
                <w:szCs w:val="24"/>
              </w:rPr>
              <w:t xml:space="preserve"> </w:t>
            </w:r>
            <w:proofErr w:type="spellStart"/>
            <w:r w:rsidRPr="009D47BE">
              <w:rPr>
                <w:rFonts w:ascii="Times New Roman" w:hAnsi="Times New Roman" w:cs="Times New Roman"/>
                <w:color w:val="000000"/>
                <w:sz w:val="24"/>
                <w:szCs w:val="24"/>
              </w:rPr>
              <w:t>обмеження</w:t>
            </w:r>
            <w:proofErr w:type="spellEnd"/>
            <w:r w:rsidRPr="009D47BE">
              <w:rPr>
                <w:rFonts w:ascii="Times New Roman" w:hAnsi="Times New Roman" w:cs="Times New Roman"/>
                <w:color w:val="000000"/>
                <w:sz w:val="24"/>
                <w:szCs w:val="24"/>
              </w:rPr>
              <w:t xml:space="preserve"> у </w:t>
            </w:r>
            <w:proofErr w:type="spellStart"/>
            <w:r w:rsidRPr="009D47BE">
              <w:rPr>
                <w:rFonts w:ascii="Times New Roman" w:hAnsi="Times New Roman" w:cs="Times New Roman"/>
                <w:color w:val="000000"/>
                <w:sz w:val="24"/>
                <w:szCs w:val="24"/>
              </w:rPr>
              <w:t>виявленні</w:t>
            </w:r>
            <w:proofErr w:type="spellEnd"/>
            <w:r w:rsidRPr="009D47BE">
              <w:rPr>
                <w:rFonts w:ascii="Times New Roman" w:hAnsi="Times New Roman" w:cs="Times New Roman"/>
                <w:color w:val="000000"/>
                <w:sz w:val="24"/>
                <w:szCs w:val="24"/>
              </w:rPr>
              <w:t xml:space="preserve"> </w:t>
            </w:r>
            <w:proofErr w:type="spellStart"/>
            <w:r w:rsidRPr="009D47BE">
              <w:rPr>
                <w:rFonts w:ascii="Times New Roman" w:hAnsi="Times New Roman" w:cs="Times New Roman"/>
                <w:color w:val="000000"/>
                <w:sz w:val="24"/>
                <w:szCs w:val="24"/>
              </w:rPr>
              <w:t>переваг</w:t>
            </w:r>
            <w:proofErr w:type="spellEnd"/>
            <w:r w:rsidRPr="009D47BE">
              <w:rPr>
                <w:rFonts w:ascii="Times New Roman" w:hAnsi="Times New Roman" w:cs="Times New Roman"/>
                <w:color w:val="000000"/>
                <w:sz w:val="24"/>
                <w:szCs w:val="24"/>
              </w:rPr>
              <w:t xml:space="preserve">, </w:t>
            </w:r>
            <w:proofErr w:type="spellStart"/>
            <w:r w:rsidRPr="009D47BE">
              <w:rPr>
                <w:rFonts w:ascii="Times New Roman" w:hAnsi="Times New Roman" w:cs="Times New Roman"/>
                <w:color w:val="000000"/>
                <w:sz w:val="24"/>
                <w:szCs w:val="24"/>
              </w:rPr>
              <w:t>прихильності</w:t>
            </w:r>
            <w:proofErr w:type="spellEnd"/>
            <w:r w:rsidRPr="009D47BE">
              <w:rPr>
                <w:rFonts w:ascii="Times New Roman" w:hAnsi="Times New Roman" w:cs="Times New Roman"/>
                <w:color w:val="000000"/>
                <w:sz w:val="24"/>
                <w:szCs w:val="24"/>
              </w:rPr>
              <w:t xml:space="preserve"> та/</w:t>
            </w:r>
            <w:proofErr w:type="spellStart"/>
            <w:r w:rsidRPr="009D47BE">
              <w:rPr>
                <w:rFonts w:ascii="Times New Roman" w:hAnsi="Times New Roman" w:cs="Times New Roman"/>
                <w:color w:val="000000"/>
                <w:sz w:val="24"/>
                <w:szCs w:val="24"/>
              </w:rPr>
              <w:t>або</w:t>
            </w:r>
            <w:proofErr w:type="spellEnd"/>
            <w:r w:rsidRPr="009D47BE">
              <w:rPr>
                <w:rFonts w:ascii="Times New Roman" w:hAnsi="Times New Roman" w:cs="Times New Roman"/>
                <w:color w:val="000000"/>
                <w:sz w:val="24"/>
                <w:szCs w:val="24"/>
              </w:rPr>
              <w:t xml:space="preserve"> негативного </w:t>
            </w:r>
            <w:proofErr w:type="spellStart"/>
            <w:r w:rsidRPr="009D47BE">
              <w:rPr>
                <w:rFonts w:ascii="Times New Roman" w:hAnsi="Times New Roman" w:cs="Times New Roman"/>
                <w:color w:val="000000"/>
                <w:sz w:val="24"/>
                <w:szCs w:val="24"/>
              </w:rPr>
              <w:t>ставлення</w:t>
            </w:r>
            <w:proofErr w:type="spellEnd"/>
            <w:r w:rsidRPr="009D47BE">
              <w:rPr>
                <w:rFonts w:ascii="Times New Roman" w:hAnsi="Times New Roman" w:cs="Times New Roman"/>
                <w:color w:val="000000"/>
                <w:sz w:val="24"/>
                <w:szCs w:val="24"/>
              </w:rPr>
              <w:t xml:space="preserve"> до </w:t>
            </w:r>
            <w:proofErr w:type="spellStart"/>
            <w:r w:rsidRPr="009D47BE">
              <w:rPr>
                <w:rFonts w:ascii="Times New Roman" w:hAnsi="Times New Roman" w:cs="Times New Roman"/>
                <w:color w:val="000000"/>
                <w:sz w:val="24"/>
                <w:szCs w:val="24"/>
              </w:rPr>
              <w:t>окремих</w:t>
            </w:r>
            <w:proofErr w:type="spellEnd"/>
            <w:r w:rsidRPr="009D47BE">
              <w:rPr>
                <w:rFonts w:ascii="Times New Roman" w:hAnsi="Times New Roman" w:cs="Times New Roman"/>
                <w:color w:val="000000"/>
                <w:sz w:val="24"/>
                <w:szCs w:val="24"/>
              </w:rPr>
              <w:t xml:space="preserve"> </w:t>
            </w:r>
            <w:proofErr w:type="spellStart"/>
            <w:r w:rsidRPr="009D47BE">
              <w:rPr>
                <w:rFonts w:ascii="Times New Roman" w:hAnsi="Times New Roman" w:cs="Times New Roman"/>
                <w:color w:val="000000"/>
                <w:sz w:val="24"/>
                <w:szCs w:val="24"/>
              </w:rPr>
              <w:t>фізичних</w:t>
            </w:r>
            <w:proofErr w:type="spellEnd"/>
            <w:r w:rsidRPr="009D47BE">
              <w:rPr>
                <w:rFonts w:ascii="Times New Roman" w:hAnsi="Times New Roman" w:cs="Times New Roman"/>
                <w:color w:val="000000"/>
                <w:sz w:val="24"/>
                <w:szCs w:val="24"/>
              </w:rPr>
              <w:t xml:space="preserve"> та </w:t>
            </w:r>
            <w:proofErr w:type="spellStart"/>
            <w:r w:rsidRPr="009D47BE">
              <w:rPr>
                <w:rFonts w:ascii="Times New Roman" w:hAnsi="Times New Roman" w:cs="Times New Roman"/>
                <w:color w:val="000000"/>
                <w:sz w:val="24"/>
                <w:szCs w:val="24"/>
              </w:rPr>
              <w:t>юридичних</w:t>
            </w:r>
            <w:proofErr w:type="spellEnd"/>
            <w:r w:rsidRPr="009D47BE">
              <w:rPr>
                <w:rFonts w:ascii="Times New Roman" w:hAnsi="Times New Roman" w:cs="Times New Roman"/>
                <w:color w:val="000000"/>
                <w:sz w:val="24"/>
                <w:szCs w:val="24"/>
              </w:rPr>
              <w:t xml:space="preserve"> </w:t>
            </w:r>
            <w:proofErr w:type="spellStart"/>
            <w:r w:rsidRPr="009D47BE">
              <w:rPr>
                <w:rFonts w:ascii="Times New Roman" w:hAnsi="Times New Roman" w:cs="Times New Roman"/>
                <w:color w:val="000000"/>
                <w:sz w:val="24"/>
                <w:szCs w:val="24"/>
              </w:rPr>
              <w:t>осіб</w:t>
            </w:r>
            <w:proofErr w:type="spellEnd"/>
            <w:r w:rsidRPr="009D47BE">
              <w:rPr>
                <w:rFonts w:ascii="Times New Roman" w:hAnsi="Times New Roman" w:cs="Times New Roman"/>
                <w:color w:val="000000"/>
                <w:sz w:val="24"/>
                <w:szCs w:val="24"/>
              </w:rPr>
              <w:t xml:space="preserve">, </w:t>
            </w:r>
            <w:proofErr w:type="spellStart"/>
            <w:r w:rsidRPr="009D47BE">
              <w:rPr>
                <w:rFonts w:ascii="Times New Roman" w:hAnsi="Times New Roman" w:cs="Times New Roman"/>
                <w:color w:val="000000"/>
                <w:sz w:val="24"/>
                <w:szCs w:val="24"/>
              </w:rPr>
              <w:t>політичних</w:t>
            </w:r>
            <w:proofErr w:type="spellEnd"/>
            <w:r w:rsidRPr="009D47BE">
              <w:rPr>
                <w:rFonts w:ascii="Times New Roman" w:hAnsi="Times New Roman" w:cs="Times New Roman"/>
                <w:color w:val="000000"/>
                <w:sz w:val="24"/>
                <w:szCs w:val="24"/>
              </w:rPr>
              <w:t xml:space="preserve"> </w:t>
            </w:r>
            <w:proofErr w:type="spellStart"/>
            <w:r w:rsidRPr="009D47BE">
              <w:rPr>
                <w:rFonts w:ascii="Times New Roman" w:hAnsi="Times New Roman" w:cs="Times New Roman"/>
                <w:color w:val="000000"/>
                <w:sz w:val="24"/>
                <w:szCs w:val="24"/>
              </w:rPr>
              <w:t>партій</w:t>
            </w:r>
            <w:proofErr w:type="spellEnd"/>
            <w:r w:rsidRPr="009D47BE">
              <w:rPr>
                <w:rFonts w:ascii="Times New Roman" w:hAnsi="Times New Roman" w:cs="Times New Roman"/>
                <w:color w:val="000000"/>
                <w:sz w:val="24"/>
                <w:szCs w:val="24"/>
              </w:rPr>
              <w:t xml:space="preserve">, </w:t>
            </w:r>
            <w:proofErr w:type="spellStart"/>
            <w:r w:rsidRPr="009D47BE">
              <w:rPr>
                <w:rFonts w:ascii="Times New Roman" w:hAnsi="Times New Roman" w:cs="Times New Roman"/>
                <w:color w:val="000000"/>
                <w:sz w:val="24"/>
                <w:szCs w:val="24"/>
              </w:rPr>
              <w:t>громадських</w:t>
            </w:r>
            <w:proofErr w:type="spellEnd"/>
            <w:r w:rsidRPr="009D47BE">
              <w:rPr>
                <w:rFonts w:ascii="Times New Roman" w:hAnsi="Times New Roman" w:cs="Times New Roman"/>
                <w:color w:val="000000"/>
                <w:sz w:val="24"/>
                <w:szCs w:val="24"/>
              </w:rPr>
              <w:t xml:space="preserve">, </w:t>
            </w:r>
            <w:proofErr w:type="spellStart"/>
            <w:r w:rsidRPr="009D47BE">
              <w:rPr>
                <w:rFonts w:ascii="Times New Roman" w:hAnsi="Times New Roman" w:cs="Times New Roman"/>
                <w:color w:val="000000"/>
                <w:sz w:val="24"/>
                <w:szCs w:val="24"/>
              </w:rPr>
              <w:t>релігійних</w:t>
            </w:r>
            <w:proofErr w:type="spellEnd"/>
            <w:r w:rsidRPr="009D47BE">
              <w:rPr>
                <w:rFonts w:ascii="Times New Roman" w:hAnsi="Times New Roman" w:cs="Times New Roman"/>
                <w:color w:val="000000"/>
                <w:sz w:val="24"/>
                <w:szCs w:val="24"/>
              </w:rPr>
              <w:t xml:space="preserve"> та </w:t>
            </w:r>
            <w:proofErr w:type="spellStart"/>
            <w:r w:rsidRPr="009D47BE">
              <w:rPr>
                <w:rFonts w:ascii="Times New Roman" w:hAnsi="Times New Roman" w:cs="Times New Roman"/>
                <w:color w:val="000000"/>
                <w:sz w:val="24"/>
                <w:szCs w:val="24"/>
              </w:rPr>
              <w:t>інших</w:t>
            </w:r>
            <w:proofErr w:type="spellEnd"/>
            <w:r w:rsidRPr="009D47BE">
              <w:rPr>
                <w:rFonts w:ascii="Times New Roman" w:hAnsi="Times New Roman" w:cs="Times New Roman"/>
                <w:color w:val="000000"/>
                <w:sz w:val="24"/>
                <w:szCs w:val="24"/>
              </w:rPr>
              <w:t xml:space="preserve"> </w:t>
            </w:r>
            <w:proofErr w:type="spellStart"/>
            <w:r w:rsidRPr="009D47BE">
              <w:rPr>
                <w:rFonts w:ascii="Times New Roman" w:hAnsi="Times New Roman" w:cs="Times New Roman"/>
                <w:color w:val="000000"/>
                <w:sz w:val="24"/>
                <w:szCs w:val="24"/>
              </w:rPr>
              <w:t>організацій</w:t>
            </w:r>
            <w:proofErr w:type="spellEnd"/>
            <w:r w:rsidRPr="009D47BE">
              <w:rPr>
                <w:rFonts w:ascii="Times New Roman" w:hAnsi="Times New Roman" w:cs="Times New Roman"/>
                <w:color w:val="000000"/>
                <w:sz w:val="24"/>
                <w:szCs w:val="24"/>
              </w:rPr>
              <w:t>.</w:t>
            </w:r>
          </w:p>
        </w:tc>
      </w:tr>
      <w:tr w:rsidR="00372AA7" w:rsidRPr="00360906" w:rsidTr="00372AA7">
        <w:trPr>
          <w:trHeight w:val="1784"/>
        </w:trPr>
        <w:tc>
          <w:tcPr>
            <w:tcW w:w="580" w:type="dxa"/>
            <w:tcBorders>
              <w:top w:val="single" w:sz="4" w:space="0" w:color="auto"/>
              <w:left w:val="single" w:sz="2" w:space="0" w:color="auto"/>
              <w:bottom w:val="single" w:sz="2" w:space="0" w:color="auto"/>
              <w:right w:val="single" w:sz="2" w:space="0" w:color="auto"/>
            </w:tcBorders>
          </w:tcPr>
          <w:p w:rsidR="00372AA7" w:rsidRDefault="00372AA7" w:rsidP="00037908">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p>
        </w:tc>
        <w:tc>
          <w:tcPr>
            <w:tcW w:w="2536" w:type="dxa"/>
            <w:tcBorders>
              <w:top w:val="single" w:sz="4" w:space="0" w:color="auto"/>
              <w:left w:val="single" w:sz="2" w:space="0" w:color="auto"/>
              <w:bottom w:val="single" w:sz="2" w:space="0" w:color="auto"/>
              <w:right w:val="single" w:sz="2" w:space="0" w:color="auto"/>
            </w:tcBorders>
          </w:tcPr>
          <w:p w:rsidR="00372AA7" w:rsidRDefault="003E01C9" w:rsidP="00037908">
            <w:pPr>
              <w:spacing w:before="150" w:after="150" w:line="240" w:lineRule="auto"/>
              <w:rPr>
                <w:rFonts w:ascii="Times New Roman" w:eastAsia="Times New Roman" w:hAnsi="Times New Roman" w:cs="Times New Roman"/>
                <w:sz w:val="24"/>
                <w:szCs w:val="24"/>
                <w:lang w:val="uk-UA" w:eastAsia="ru-RU"/>
              </w:rPr>
            </w:pPr>
            <w:r w:rsidRPr="003E01C9">
              <w:rPr>
                <w:rFonts w:ascii="Times New Roman" w:eastAsia="Times New Roman" w:hAnsi="Times New Roman" w:cs="Times New Roman"/>
                <w:sz w:val="24"/>
                <w:szCs w:val="24"/>
                <w:lang w:val="uk-UA" w:eastAsia="ru-RU"/>
              </w:rPr>
              <w:t>Аналітичні здібності</w:t>
            </w:r>
          </w:p>
        </w:tc>
        <w:tc>
          <w:tcPr>
            <w:tcW w:w="6516" w:type="dxa"/>
            <w:tcBorders>
              <w:top w:val="single" w:sz="4" w:space="0" w:color="auto"/>
              <w:left w:val="single" w:sz="2" w:space="0" w:color="auto"/>
              <w:bottom w:val="single" w:sz="2" w:space="0" w:color="auto"/>
              <w:right w:val="single" w:sz="2" w:space="0" w:color="auto"/>
            </w:tcBorders>
          </w:tcPr>
          <w:p w:rsidR="003E01C9" w:rsidRPr="003E01C9" w:rsidRDefault="00372AA7" w:rsidP="003E01C9">
            <w:pPr>
              <w:spacing w:after="0" w:line="240" w:lineRule="auto"/>
              <w:jc w:val="both"/>
              <w:rPr>
                <w:rFonts w:ascii="Times New Roman" w:hAnsi="Times New Roman" w:cs="Times New Roman"/>
                <w:color w:val="000000"/>
                <w:sz w:val="24"/>
                <w:szCs w:val="24"/>
              </w:rPr>
            </w:pPr>
            <w:r w:rsidRPr="009D47BE">
              <w:rPr>
                <w:rFonts w:ascii="Times New Roman" w:hAnsi="Times New Roman" w:cs="Times New Roman"/>
                <w:color w:val="000000"/>
                <w:sz w:val="24"/>
                <w:szCs w:val="24"/>
              </w:rPr>
              <w:t xml:space="preserve">- </w:t>
            </w:r>
            <w:proofErr w:type="spellStart"/>
            <w:r w:rsidR="003E01C9" w:rsidRPr="003E01C9">
              <w:rPr>
                <w:rFonts w:ascii="Times New Roman" w:hAnsi="Times New Roman" w:cs="Times New Roman"/>
                <w:color w:val="000000"/>
                <w:sz w:val="24"/>
                <w:szCs w:val="24"/>
              </w:rPr>
              <w:t>здатність</w:t>
            </w:r>
            <w:proofErr w:type="spellEnd"/>
            <w:r w:rsidR="003E01C9" w:rsidRPr="003E01C9">
              <w:rPr>
                <w:rFonts w:ascii="Times New Roman" w:hAnsi="Times New Roman" w:cs="Times New Roman"/>
                <w:color w:val="000000"/>
                <w:sz w:val="24"/>
                <w:szCs w:val="24"/>
              </w:rPr>
              <w:t xml:space="preserve"> до </w:t>
            </w:r>
            <w:proofErr w:type="spellStart"/>
            <w:r w:rsidR="003E01C9" w:rsidRPr="003E01C9">
              <w:rPr>
                <w:rFonts w:ascii="Times New Roman" w:hAnsi="Times New Roman" w:cs="Times New Roman"/>
                <w:color w:val="000000"/>
                <w:sz w:val="24"/>
                <w:szCs w:val="24"/>
              </w:rPr>
              <w:t>логічного</w:t>
            </w:r>
            <w:proofErr w:type="spellEnd"/>
            <w:r w:rsidR="003E01C9" w:rsidRPr="003E01C9">
              <w:rPr>
                <w:rFonts w:ascii="Times New Roman" w:hAnsi="Times New Roman" w:cs="Times New Roman"/>
                <w:color w:val="000000"/>
                <w:sz w:val="24"/>
                <w:szCs w:val="24"/>
              </w:rPr>
              <w:t xml:space="preserve"> </w:t>
            </w:r>
            <w:proofErr w:type="spellStart"/>
            <w:r w:rsidR="003E01C9" w:rsidRPr="003E01C9">
              <w:rPr>
                <w:rFonts w:ascii="Times New Roman" w:hAnsi="Times New Roman" w:cs="Times New Roman"/>
                <w:color w:val="000000"/>
                <w:sz w:val="24"/>
                <w:szCs w:val="24"/>
              </w:rPr>
              <w:t>мислення</w:t>
            </w:r>
            <w:proofErr w:type="spellEnd"/>
            <w:r w:rsidR="003E01C9" w:rsidRPr="003E01C9">
              <w:rPr>
                <w:rFonts w:ascii="Times New Roman" w:hAnsi="Times New Roman" w:cs="Times New Roman"/>
                <w:color w:val="000000"/>
                <w:sz w:val="24"/>
                <w:szCs w:val="24"/>
              </w:rPr>
              <w:t xml:space="preserve">, </w:t>
            </w:r>
            <w:proofErr w:type="spellStart"/>
            <w:r w:rsidR="003E01C9" w:rsidRPr="003E01C9">
              <w:rPr>
                <w:rFonts w:ascii="Times New Roman" w:hAnsi="Times New Roman" w:cs="Times New Roman"/>
                <w:color w:val="000000"/>
                <w:sz w:val="24"/>
                <w:szCs w:val="24"/>
              </w:rPr>
              <w:t>узагальнення</w:t>
            </w:r>
            <w:proofErr w:type="spellEnd"/>
            <w:r w:rsidR="003E01C9" w:rsidRPr="003E01C9">
              <w:rPr>
                <w:rFonts w:ascii="Times New Roman" w:hAnsi="Times New Roman" w:cs="Times New Roman"/>
                <w:color w:val="000000"/>
                <w:sz w:val="24"/>
                <w:szCs w:val="24"/>
              </w:rPr>
              <w:t xml:space="preserve">, </w:t>
            </w:r>
            <w:proofErr w:type="spellStart"/>
            <w:r w:rsidR="003E01C9" w:rsidRPr="003E01C9">
              <w:rPr>
                <w:rFonts w:ascii="Times New Roman" w:hAnsi="Times New Roman" w:cs="Times New Roman"/>
                <w:color w:val="000000"/>
                <w:sz w:val="24"/>
                <w:szCs w:val="24"/>
              </w:rPr>
              <w:t>конкретизації</w:t>
            </w:r>
            <w:proofErr w:type="spellEnd"/>
            <w:r w:rsidR="003E01C9" w:rsidRPr="003E01C9">
              <w:rPr>
                <w:rFonts w:ascii="Times New Roman" w:hAnsi="Times New Roman" w:cs="Times New Roman"/>
                <w:color w:val="000000"/>
                <w:sz w:val="24"/>
                <w:szCs w:val="24"/>
              </w:rPr>
              <w:t xml:space="preserve">, </w:t>
            </w:r>
            <w:proofErr w:type="spellStart"/>
            <w:r w:rsidR="003E01C9" w:rsidRPr="003E01C9">
              <w:rPr>
                <w:rFonts w:ascii="Times New Roman" w:hAnsi="Times New Roman" w:cs="Times New Roman"/>
                <w:color w:val="000000"/>
                <w:sz w:val="24"/>
                <w:szCs w:val="24"/>
              </w:rPr>
              <w:t>розкладання</w:t>
            </w:r>
            <w:proofErr w:type="spellEnd"/>
            <w:r w:rsidR="003E01C9" w:rsidRPr="003E01C9">
              <w:rPr>
                <w:rFonts w:ascii="Times New Roman" w:hAnsi="Times New Roman" w:cs="Times New Roman"/>
                <w:color w:val="000000"/>
                <w:sz w:val="24"/>
                <w:szCs w:val="24"/>
              </w:rPr>
              <w:t xml:space="preserve"> </w:t>
            </w:r>
            <w:proofErr w:type="spellStart"/>
            <w:r w:rsidR="003E01C9" w:rsidRPr="003E01C9">
              <w:rPr>
                <w:rFonts w:ascii="Times New Roman" w:hAnsi="Times New Roman" w:cs="Times New Roman"/>
                <w:color w:val="000000"/>
                <w:sz w:val="24"/>
                <w:szCs w:val="24"/>
              </w:rPr>
              <w:t>складних</w:t>
            </w:r>
            <w:proofErr w:type="spellEnd"/>
            <w:r w:rsidR="003E01C9" w:rsidRPr="003E01C9">
              <w:rPr>
                <w:rFonts w:ascii="Times New Roman" w:hAnsi="Times New Roman" w:cs="Times New Roman"/>
                <w:color w:val="000000"/>
                <w:sz w:val="24"/>
                <w:szCs w:val="24"/>
              </w:rPr>
              <w:t xml:space="preserve"> </w:t>
            </w:r>
            <w:proofErr w:type="spellStart"/>
            <w:r w:rsidR="003E01C9" w:rsidRPr="003E01C9">
              <w:rPr>
                <w:rFonts w:ascii="Times New Roman" w:hAnsi="Times New Roman" w:cs="Times New Roman"/>
                <w:color w:val="000000"/>
                <w:sz w:val="24"/>
                <w:szCs w:val="24"/>
              </w:rPr>
              <w:t>питань</w:t>
            </w:r>
            <w:proofErr w:type="spellEnd"/>
            <w:r w:rsidR="003E01C9" w:rsidRPr="003E01C9">
              <w:rPr>
                <w:rFonts w:ascii="Times New Roman" w:hAnsi="Times New Roman" w:cs="Times New Roman"/>
                <w:color w:val="000000"/>
                <w:sz w:val="24"/>
                <w:szCs w:val="24"/>
              </w:rPr>
              <w:t xml:space="preserve"> на </w:t>
            </w:r>
            <w:proofErr w:type="spellStart"/>
            <w:r w:rsidR="003E01C9" w:rsidRPr="003E01C9">
              <w:rPr>
                <w:rFonts w:ascii="Times New Roman" w:hAnsi="Times New Roman" w:cs="Times New Roman"/>
                <w:color w:val="000000"/>
                <w:sz w:val="24"/>
                <w:szCs w:val="24"/>
              </w:rPr>
              <w:t>складові</w:t>
            </w:r>
            <w:proofErr w:type="spellEnd"/>
            <w:r w:rsidR="003E01C9" w:rsidRPr="003E01C9">
              <w:rPr>
                <w:rFonts w:ascii="Times New Roman" w:hAnsi="Times New Roman" w:cs="Times New Roman"/>
                <w:color w:val="000000"/>
                <w:sz w:val="24"/>
                <w:szCs w:val="24"/>
              </w:rPr>
              <w:t xml:space="preserve">, </w:t>
            </w:r>
            <w:proofErr w:type="spellStart"/>
            <w:r w:rsidR="003E01C9" w:rsidRPr="003E01C9">
              <w:rPr>
                <w:rFonts w:ascii="Times New Roman" w:hAnsi="Times New Roman" w:cs="Times New Roman"/>
                <w:color w:val="000000"/>
                <w:sz w:val="24"/>
                <w:szCs w:val="24"/>
              </w:rPr>
              <w:t>виділяти</w:t>
            </w:r>
            <w:proofErr w:type="spellEnd"/>
            <w:r w:rsidR="003E01C9" w:rsidRPr="003E01C9">
              <w:rPr>
                <w:rFonts w:ascii="Times New Roman" w:hAnsi="Times New Roman" w:cs="Times New Roman"/>
                <w:color w:val="000000"/>
                <w:sz w:val="24"/>
                <w:szCs w:val="24"/>
              </w:rPr>
              <w:t xml:space="preserve"> головне </w:t>
            </w:r>
            <w:proofErr w:type="spellStart"/>
            <w:r w:rsidR="003E01C9" w:rsidRPr="003E01C9">
              <w:rPr>
                <w:rFonts w:ascii="Times New Roman" w:hAnsi="Times New Roman" w:cs="Times New Roman"/>
                <w:color w:val="000000"/>
                <w:sz w:val="24"/>
                <w:szCs w:val="24"/>
              </w:rPr>
              <w:t>від</w:t>
            </w:r>
            <w:proofErr w:type="spellEnd"/>
            <w:r w:rsidR="003E01C9" w:rsidRPr="003E01C9">
              <w:rPr>
                <w:rFonts w:ascii="Times New Roman" w:hAnsi="Times New Roman" w:cs="Times New Roman"/>
                <w:color w:val="000000"/>
                <w:sz w:val="24"/>
                <w:szCs w:val="24"/>
              </w:rPr>
              <w:t xml:space="preserve"> </w:t>
            </w:r>
            <w:proofErr w:type="spellStart"/>
            <w:r w:rsidR="003E01C9" w:rsidRPr="003E01C9">
              <w:rPr>
                <w:rFonts w:ascii="Times New Roman" w:hAnsi="Times New Roman" w:cs="Times New Roman"/>
                <w:color w:val="000000"/>
                <w:sz w:val="24"/>
                <w:szCs w:val="24"/>
              </w:rPr>
              <w:t>другорядного</w:t>
            </w:r>
            <w:proofErr w:type="spellEnd"/>
            <w:r w:rsidR="003E01C9" w:rsidRPr="003E01C9">
              <w:rPr>
                <w:rFonts w:ascii="Times New Roman" w:hAnsi="Times New Roman" w:cs="Times New Roman"/>
                <w:color w:val="000000"/>
                <w:sz w:val="24"/>
                <w:szCs w:val="24"/>
              </w:rPr>
              <w:t xml:space="preserve">, </w:t>
            </w:r>
            <w:proofErr w:type="spellStart"/>
            <w:r w:rsidR="003E01C9" w:rsidRPr="003E01C9">
              <w:rPr>
                <w:rFonts w:ascii="Times New Roman" w:hAnsi="Times New Roman" w:cs="Times New Roman"/>
                <w:color w:val="000000"/>
                <w:sz w:val="24"/>
                <w:szCs w:val="24"/>
              </w:rPr>
              <w:t>виявляти</w:t>
            </w:r>
            <w:proofErr w:type="spellEnd"/>
            <w:r w:rsidR="003E01C9" w:rsidRPr="003E01C9">
              <w:rPr>
                <w:rFonts w:ascii="Times New Roman" w:hAnsi="Times New Roman" w:cs="Times New Roman"/>
                <w:color w:val="000000"/>
                <w:sz w:val="24"/>
                <w:szCs w:val="24"/>
              </w:rPr>
              <w:t xml:space="preserve"> </w:t>
            </w:r>
            <w:proofErr w:type="spellStart"/>
            <w:r w:rsidR="003E01C9" w:rsidRPr="003E01C9">
              <w:rPr>
                <w:rFonts w:ascii="Times New Roman" w:hAnsi="Times New Roman" w:cs="Times New Roman"/>
                <w:color w:val="000000"/>
                <w:sz w:val="24"/>
                <w:szCs w:val="24"/>
              </w:rPr>
              <w:t>закономірності</w:t>
            </w:r>
            <w:proofErr w:type="spellEnd"/>
            <w:r w:rsidR="003E01C9" w:rsidRPr="003E01C9">
              <w:rPr>
                <w:rFonts w:ascii="Times New Roman" w:hAnsi="Times New Roman" w:cs="Times New Roman"/>
                <w:color w:val="000000"/>
                <w:sz w:val="24"/>
                <w:szCs w:val="24"/>
              </w:rPr>
              <w:t>;</w:t>
            </w:r>
          </w:p>
          <w:p w:rsidR="003E01C9" w:rsidRPr="003E01C9" w:rsidRDefault="003E01C9" w:rsidP="003E01C9">
            <w:pPr>
              <w:spacing w:after="0" w:line="240" w:lineRule="auto"/>
              <w:jc w:val="both"/>
              <w:rPr>
                <w:rFonts w:ascii="Times New Roman" w:hAnsi="Times New Roman" w:cs="Times New Roman"/>
                <w:color w:val="000000"/>
                <w:sz w:val="24"/>
                <w:szCs w:val="24"/>
              </w:rPr>
            </w:pPr>
            <w:r w:rsidRPr="003E01C9">
              <w:rPr>
                <w:rFonts w:ascii="Times New Roman" w:hAnsi="Times New Roman" w:cs="Times New Roman"/>
                <w:color w:val="000000"/>
                <w:sz w:val="24"/>
                <w:szCs w:val="24"/>
              </w:rPr>
              <w:t xml:space="preserve">- </w:t>
            </w:r>
            <w:proofErr w:type="spellStart"/>
            <w:r w:rsidRPr="003E01C9">
              <w:rPr>
                <w:rFonts w:ascii="Times New Roman" w:hAnsi="Times New Roman" w:cs="Times New Roman"/>
                <w:color w:val="000000"/>
                <w:sz w:val="24"/>
                <w:szCs w:val="24"/>
              </w:rPr>
              <w:t>вміння</w:t>
            </w:r>
            <w:proofErr w:type="spellEnd"/>
            <w:r w:rsidRPr="003E01C9">
              <w:rPr>
                <w:rFonts w:ascii="Times New Roman" w:hAnsi="Times New Roman" w:cs="Times New Roman"/>
                <w:color w:val="000000"/>
                <w:sz w:val="24"/>
                <w:szCs w:val="24"/>
              </w:rPr>
              <w:t xml:space="preserve"> </w:t>
            </w:r>
            <w:proofErr w:type="spellStart"/>
            <w:r w:rsidRPr="003E01C9">
              <w:rPr>
                <w:rFonts w:ascii="Times New Roman" w:hAnsi="Times New Roman" w:cs="Times New Roman"/>
                <w:color w:val="000000"/>
                <w:sz w:val="24"/>
                <w:szCs w:val="24"/>
              </w:rPr>
              <w:t>встановлювати</w:t>
            </w:r>
            <w:proofErr w:type="spellEnd"/>
            <w:r w:rsidRPr="003E01C9">
              <w:rPr>
                <w:rFonts w:ascii="Times New Roman" w:hAnsi="Times New Roman" w:cs="Times New Roman"/>
                <w:color w:val="000000"/>
                <w:sz w:val="24"/>
                <w:szCs w:val="24"/>
              </w:rPr>
              <w:t xml:space="preserve"> </w:t>
            </w:r>
            <w:proofErr w:type="spellStart"/>
            <w:r w:rsidRPr="003E01C9">
              <w:rPr>
                <w:rFonts w:ascii="Times New Roman" w:hAnsi="Times New Roman" w:cs="Times New Roman"/>
                <w:color w:val="000000"/>
                <w:sz w:val="24"/>
                <w:szCs w:val="24"/>
              </w:rPr>
              <w:t>причино-наслідкові</w:t>
            </w:r>
            <w:proofErr w:type="spellEnd"/>
            <w:r w:rsidRPr="003E01C9">
              <w:rPr>
                <w:rFonts w:ascii="Times New Roman" w:hAnsi="Times New Roman" w:cs="Times New Roman"/>
                <w:color w:val="000000"/>
                <w:sz w:val="24"/>
                <w:szCs w:val="24"/>
              </w:rPr>
              <w:t xml:space="preserve"> </w:t>
            </w:r>
            <w:proofErr w:type="spellStart"/>
            <w:r w:rsidRPr="003E01C9">
              <w:rPr>
                <w:rFonts w:ascii="Times New Roman" w:hAnsi="Times New Roman" w:cs="Times New Roman"/>
                <w:color w:val="000000"/>
                <w:sz w:val="24"/>
                <w:szCs w:val="24"/>
              </w:rPr>
              <w:t>зв’язки</w:t>
            </w:r>
            <w:proofErr w:type="spellEnd"/>
            <w:r w:rsidRPr="003E01C9">
              <w:rPr>
                <w:rFonts w:ascii="Times New Roman" w:hAnsi="Times New Roman" w:cs="Times New Roman"/>
                <w:color w:val="000000"/>
                <w:sz w:val="24"/>
                <w:szCs w:val="24"/>
              </w:rPr>
              <w:t>;</w:t>
            </w:r>
          </w:p>
          <w:p w:rsidR="00372AA7" w:rsidRDefault="003E01C9" w:rsidP="00372AA7">
            <w:pPr>
              <w:spacing w:after="0" w:line="240" w:lineRule="auto"/>
              <w:jc w:val="both"/>
              <w:rPr>
                <w:rFonts w:ascii="Times New Roman" w:hAnsi="Times New Roman" w:cs="Times New Roman"/>
                <w:color w:val="000000"/>
                <w:sz w:val="24"/>
                <w:szCs w:val="24"/>
              </w:rPr>
            </w:pPr>
            <w:r w:rsidRPr="003E01C9">
              <w:rPr>
                <w:rFonts w:ascii="Times New Roman" w:hAnsi="Times New Roman" w:cs="Times New Roman"/>
                <w:color w:val="000000"/>
                <w:sz w:val="24"/>
                <w:szCs w:val="24"/>
              </w:rPr>
              <w:t xml:space="preserve">- </w:t>
            </w:r>
            <w:proofErr w:type="spellStart"/>
            <w:r w:rsidRPr="003E01C9">
              <w:rPr>
                <w:rFonts w:ascii="Times New Roman" w:hAnsi="Times New Roman" w:cs="Times New Roman"/>
                <w:color w:val="000000"/>
                <w:sz w:val="24"/>
                <w:szCs w:val="24"/>
              </w:rPr>
              <w:t>вміння</w:t>
            </w:r>
            <w:proofErr w:type="spellEnd"/>
            <w:r w:rsidRPr="003E01C9">
              <w:rPr>
                <w:rFonts w:ascii="Times New Roman" w:hAnsi="Times New Roman" w:cs="Times New Roman"/>
                <w:color w:val="000000"/>
                <w:sz w:val="24"/>
                <w:szCs w:val="24"/>
              </w:rPr>
              <w:t xml:space="preserve"> </w:t>
            </w:r>
            <w:proofErr w:type="spellStart"/>
            <w:r w:rsidRPr="003E01C9">
              <w:rPr>
                <w:rFonts w:ascii="Times New Roman" w:hAnsi="Times New Roman" w:cs="Times New Roman"/>
                <w:color w:val="000000"/>
                <w:sz w:val="24"/>
                <w:szCs w:val="24"/>
              </w:rPr>
              <w:t>аналізувати</w:t>
            </w:r>
            <w:proofErr w:type="spellEnd"/>
            <w:r w:rsidRPr="003E01C9">
              <w:rPr>
                <w:rFonts w:ascii="Times New Roman" w:hAnsi="Times New Roman" w:cs="Times New Roman"/>
                <w:color w:val="000000"/>
                <w:sz w:val="24"/>
                <w:szCs w:val="24"/>
              </w:rPr>
              <w:t xml:space="preserve"> </w:t>
            </w:r>
            <w:proofErr w:type="spellStart"/>
            <w:r w:rsidRPr="003E01C9">
              <w:rPr>
                <w:rFonts w:ascii="Times New Roman" w:hAnsi="Times New Roman" w:cs="Times New Roman"/>
                <w:color w:val="000000"/>
                <w:sz w:val="24"/>
                <w:szCs w:val="24"/>
              </w:rPr>
              <w:t>інформацію</w:t>
            </w:r>
            <w:proofErr w:type="spellEnd"/>
            <w:r w:rsidRPr="003E01C9">
              <w:rPr>
                <w:rFonts w:ascii="Times New Roman" w:hAnsi="Times New Roman" w:cs="Times New Roman"/>
                <w:color w:val="000000"/>
                <w:sz w:val="24"/>
                <w:szCs w:val="24"/>
              </w:rPr>
              <w:t xml:space="preserve"> та </w:t>
            </w:r>
            <w:proofErr w:type="spellStart"/>
            <w:r w:rsidRPr="003E01C9">
              <w:rPr>
                <w:rFonts w:ascii="Times New Roman" w:hAnsi="Times New Roman" w:cs="Times New Roman"/>
                <w:color w:val="000000"/>
                <w:sz w:val="24"/>
                <w:szCs w:val="24"/>
              </w:rPr>
              <w:t>робити</w:t>
            </w:r>
            <w:proofErr w:type="spellEnd"/>
            <w:r w:rsidRPr="003E01C9">
              <w:rPr>
                <w:rFonts w:ascii="Times New Roman" w:hAnsi="Times New Roman" w:cs="Times New Roman"/>
                <w:color w:val="000000"/>
                <w:sz w:val="24"/>
                <w:szCs w:val="24"/>
              </w:rPr>
              <w:t xml:space="preserve"> </w:t>
            </w:r>
            <w:proofErr w:type="spellStart"/>
            <w:r w:rsidRPr="003E01C9">
              <w:rPr>
                <w:rFonts w:ascii="Times New Roman" w:hAnsi="Times New Roman" w:cs="Times New Roman"/>
                <w:color w:val="000000"/>
                <w:sz w:val="24"/>
                <w:szCs w:val="24"/>
              </w:rPr>
              <w:t>висновки</w:t>
            </w:r>
            <w:proofErr w:type="spellEnd"/>
            <w:r w:rsidRPr="003E01C9">
              <w:rPr>
                <w:rFonts w:ascii="Times New Roman" w:hAnsi="Times New Roman" w:cs="Times New Roman"/>
                <w:color w:val="000000"/>
                <w:sz w:val="24"/>
                <w:szCs w:val="24"/>
              </w:rPr>
              <w:t xml:space="preserve">, критично </w:t>
            </w:r>
            <w:proofErr w:type="spellStart"/>
            <w:r w:rsidRPr="003E01C9">
              <w:rPr>
                <w:rFonts w:ascii="Times New Roman" w:hAnsi="Times New Roman" w:cs="Times New Roman"/>
                <w:color w:val="000000"/>
                <w:sz w:val="24"/>
                <w:szCs w:val="24"/>
              </w:rPr>
              <w:t>оцінювати</w:t>
            </w:r>
            <w:proofErr w:type="spellEnd"/>
            <w:r w:rsidRPr="003E01C9">
              <w:rPr>
                <w:rFonts w:ascii="Times New Roman" w:hAnsi="Times New Roman" w:cs="Times New Roman"/>
                <w:color w:val="000000"/>
                <w:sz w:val="24"/>
                <w:szCs w:val="24"/>
              </w:rPr>
              <w:t xml:space="preserve"> </w:t>
            </w:r>
            <w:proofErr w:type="spellStart"/>
            <w:r w:rsidRPr="003E01C9">
              <w:rPr>
                <w:rFonts w:ascii="Times New Roman" w:hAnsi="Times New Roman" w:cs="Times New Roman"/>
                <w:color w:val="000000"/>
                <w:sz w:val="24"/>
                <w:szCs w:val="24"/>
              </w:rPr>
              <w:t>ситуації</w:t>
            </w:r>
            <w:proofErr w:type="spellEnd"/>
            <w:r w:rsidRPr="003E01C9">
              <w:rPr>
                <w:rFonts w:ascii="Times New Roman" w:hAnsi="Times New Roman" w:cs="Times New Roman"/>
                <w:color w:val="000000"/>
                <w:sz w:val="24"/>
                <w:szCs w:val="24"/>
              </w:rPr>
              <w:t xml:space="preserve">, </w:t>
            </w:r>
            <w:proofErr w:type="spellStart"/>
            <w:r w:rsidRPr="003E01C9">
              <w:rPr>
                <w:rFonts w:ascii="Times New Roman" w:hAnsi="Times New Roman" w:cs="Times New Roman"/>
                <w:color w:val="000000"/>
                <w:sz w:val="24"/>
                <w:szCs w:val="24"/>
              </w:rPr>
              <w:t>прогнозувати</w:t>
            </w:r>
            <w:proofErr w:type="spellEnd"/>
            <w:r w:rsidRPr="003E01C9">
              <w:rPr>
                <w:rFonts w:ascii="Times New Roman" w:hAnsi="Times New Roman" w:cs="Times New Roman"/>
                <w:color w:val="000000"/>
                <w:sz w:val="24"/>
                <w:szCs w:val="24"/>
              </w:rPr>
              <w:t xml:space="preserve"> та </w:t>
            </w:r>
            <w:proofErr w:type="spellStart"/>
            <w:r w:rsidRPr="003E01C9">
              <w:rPr>
                <w:rFonts w:ascii="Times New Roman" w:hAnsi="Times New Roman" w:cs="Times New Roman"/>
                <w:color w:val="000000"/>
                <w:sz w:val="24"/>
                <w:szCs w:val="24"/>
              </w:rPr>
              <w:t>робити</w:t>
            </w:r>
            <w:proofErr w:type="spellEnd"/>
            <w:r w:rsidRPr="003E01C9">
              <w:rPr>
                <w:rFonts w:ascii="Times New Roman" w:hAnsi="Times New Roman" w:cs="Times New Roman"/>
                <w:color w:val="000000"/>
                <w:sz w:val="24"/>
                <w:szCs w:val="24"/>
              </w:rPr>
              <w:t xml:space="preserve"> </w:t>
            </w:r>
            <w:proofErr w:type="spellStart"/>
            <w:r w:rsidRPr="003E01C9">
              <w:rPr>
                <w:rFonts w:ascii="Times New Roman" w:hAnsi="Times New Roman" w:cs="Times New Roman"/>
                <w:color w:val="000000"/>
                <w:sz w:val="24"/>
                <w:szCs w:val="24"/>
              </w:rPr>
              <w:t>власні</w:t>
            </w:r>
            <w:proofErr w:type="spellEnd"/>
            <w:r w:rsidRPr="003E01C9">
              <w:rPr>
                <w:rFonts w:ascii="Times New Roman" w:hAnsi="Times New Roman" w:cs="Times New Roman"/>
                <w:color w:val="000000"/>
                <w:sz w:val="24"/>
                <w:szCs w:val="24"/>
              </w:rPr>
              <w:t xml:space="preserve"> </w:t>
            </w:r>
            <w:proofErr w:type="spellStart"/>
            <w:r w:rsidRPr="003E01C9">
              <w:rPr>
                <w:rFonts w:ascii="Times New Roman" w:hAnsi="Times New Roman" w:cs="Times New Roman"/>
                <w:color w:val="000000"/>
                <w:sz w:val="24"/>
                <w:szCs w:val="24"/>
              </w:rPr>
              <w:t>умовиводи</w:t>
            </w:r>
            <w:proofErr w:type="spellEnd"/>
          </w:p>
          <w:p w:rsidR="003E01C9" w:rsidRPr="009D47BE" w:rsidRDefault="003E01C9" w:rsidP="00372AA7">
            <w:pPr>
              <w:spacing w:after="0" w:line="240" w:lineRule="auto"/>
              <w:jc w:val="both"/>
              <w:rPr>
                <w:rFonts w:ascii="Times New Roman" w:hAnsi="Times New Roman" w:cs="Times New Roman"/>
                <w:color w:val="000000"/>
                <w:sz w:val="24"/>
                <w:szCs w:val="24"/>
              </w:rPr>
            </w:pPr>
          </w:p>
        </w:tc>
      </w:tr>
      <w:tr w:rsidR="00037908" w:rsidRPr="00037908" w:rsidTr="00037908">
        <w:tc>
          <w:tcPr>
            <w:tcW w:w="9632" w:type="dxa"/>
            <w:gridSpan w:val="3"/>
            <w:tcBorders>
              <w:top w:val="single" w:sz="2" w:space="0" w:color="auto"/>
              <w:left w:val="single" w:sz="2" w:space="0" w:color="auto"/>
              <w:bottom w:val="single" w:sz="2" w:space="0" w:color="auto"/>
              <w:right w:val="single" w:sz="2" w:space="0" w:color="auto"/>
            </w:tcBorders>
            <w:hideMark/>
          </w:tcPr>
          <w:p w:rsidR="00037908" w:rsidRPr="00037908" w:rsidRDefault="00037908" w:rsidP="00AB774C">
            <w:pPr>
              <w:spacing w:after="0" w:line="240" w:lineRule="auto"/>
              <w:jc w:val="center"/>
              <w:rPr>
                <w:rFonts w:ascii="Times New Roman" w:eastAsia="Times New Roman" w:hAnsi="Times New Roman" w:cs="Times New Roman"/>
                <w:sz w:val="24"/>
                <w:szCs w:val="24"/>
                <w:lang w:eastAsia="ru-RU"/>
              </w:rPr>
            </w:pPr>
            <w:proofErr w:type="spellStart"/>
            <w:r w:rsidRPr="00037908">
              <w:rPr>
                <w:rFonts w:ascii="Times New Roman" w:eastAsia="Times New Roman" w:hAnsi="Times New Roman" w:cs="Times New Roman"/>
                <w:sz w:val="24"/>
                <w:szCs w:val="24"/>
                <w:lang w:eastAsia="ru-RU"/>
              </w:rPr>
              <w:lastRenderedPageBreak/>
              <w:t>Професійні</w:t>
            </w:r>
            <w:proofErr w:type="spellEnd"/>
            <w:r w:rsidRPr="00037908">
              <w:rPr>
                <w:rFonts w:ascii="Times New Roman" w:eastAsia="Times New Roman" w:hAnsi="Times New Roman" w:cs="Times New Roman"/>
                <w:sz w:val="24"/>
                <w:szCs w:val="24"/>
                <w:lang w:eastAsia="ru-RU"/>
              </w:rPr>
              <w:t xml:space="preserve"> </w:t>
            </w:r>
            <w:proofErr w:type="spellStart"/>
            <w:r w:rsidRPr="00037908">
              <w:rPr>
                <w:rFonts w:ascii="Times New Roman" w:eastAsia="Times New Roman" w:hAnsi="Times New Roman" w:cs="Times New Roman"/>
                <w:sz w:val="24"/>
                <w:szCs w:val="24"/>
                <w:lang w:eastAsia="ru-RU"/>
              </w:rPr>
              <w:t>знання</w:t>
            </w:r>
            <w:proofErr w:type="spellEnd"/>
          </w:p>
        </w:tc>
      </w:tr>
      <w:tr w:rsidR="00037908" w:rsidRPr="00037908" w:rsidTr="00037908">
        <w:tc>
          <w:tcPr>
            <w:tcW w:w="3116" w:type="dxa"/>
            <w:gridSpan w:val="2"/>
            <w:tcBorders>
              <w:top w:val="single" w:sz="2" w:space="0" w:color="auto"/>
              <w:left w:val="single" w:sz="2" w:space="0" w:color="auto"/>
              <w:bottom w:val="single" w:sz="2" w:space="0" w:color="auto"/>
              <w:right w:val="single" w:sz="2" w:space="0" w:color="auto"/>
            </w:tcBorders>
            <w:hideMark/>
          </w:tcPr>
          <w:p w:rsidR="00037908" w:rsidRPr="00037908" w:rsidRDefault="00037908" w:rsidP="00037908">
            <w:pPr>
              <w:spacing w:before="150" w:after="150" w:line="240" w:lineRule="auto"/>
              <w:jc w:val="center"/>
              <w:rPr>
                <w:rFonts w:ascii="Times New Roman" w:eastAsia="Times New Roman" w:hAnsi="Times New Roman" w:cs="Times New Roman"/>
                <w:sz w:val="24"/>
                <w:szCs w:val="24"/>
                <w:lang w:eastAsia="ru-RU"/>
              </w:rPr>
            </w:pPr>
            <w:proofErr w:type="spellStart"/>
            <w:r w:rsidRPr="00037908">
              <w:rPr>
                <w:rFonts w:ascii="Times New Roman" w:eastAsia="Times New Roman" w:hAnsi="Times New Roman" w:cs="Times New Roman"/>
                <w:sz w:val="24"/>
                <w:szCs w:val="24"/>
                <w:lang w:eastAsia="ru-RU"/>
              </w:rPr>
              <w:t>Вимога</w:t>
            </w:r>
            <w:proofErr w:type="spellEnd"/>
          </w:p>
        </w:tc>
        <w:tc>
          <w:tcPr>
            <w:tcW w:w="6516" w:type="dxa"/>
            <w:tcBorders>
              <w:top w:val="single" w:sz="2" w:space="0" w:color="auto"/>
              <w:left w:val="single" w:sz="2" w:space="0" w:color="auto"/>
              <w:bottom w:val="single" w:sz="2" w:space="0" w:color="auto"/>
              <w:right w:val="single" w:sz="2" w:space="0" w:color="auto"/>
            </w:tcBorders>
            <w:hideMark/>
          </w:tcPr>
          <w:p w:rsidR="00037908" w:rsidRPr="00037908" w:rsidRDefault="00037908" w:rsidP="00037908">
            <w:pPr>
              <w:spacing w:before="150" w:after="150" w:line="240" w:lineRule="auto"/>
              <w:jc w:val="center"/>
              <w:rPr>
                <w:rFonts w:ascii="Times New Roman" w:eastAsia="Times New Roman" w:hAnsi="Times New Roman" w:cs="Times New Roman"/>
                <w:sz w:val="24"/>
                <w:szCs w:val="24"/>
                <w:lang w:eastAsia="ru-RU"/>
              </w:rPr>
            </w:pPr>
            <w:proofErr w:type="spellStart"/>
            <w:r w:rsidRPr="00037908">
              <w:rPr>
                <w:rFonts w:ascii="Times New Roman" w:eastAsia="Times New Roman" w:hAnsi="Times New Roman" w:cs="Times New Roman"/>
                <w:sz w:val="24"/>
                <w:szCs w:val="24"/>
                <w:lang w:eastAsia="ru-RU"/>
              </w:rPr>
              <w:t>Компоненти</w:t>
            </w:r>
            <w:proofErr w:type="spellEnd"/>
            <w:r w:rsidRPr="00037908">
              <w:rPr>
                <w:rFonts w:ascii="Times New Roman" w:eastAsia="Times New Roman" w:hAnsi="Times New Roman" w:cs="Times New Roman"/>
                <w:sz w:val="24"/>
                <w:szCs w:val="24"/>
                <w:lang w:eastAsia="ru-RU"/>
              </w:rPr>
              <w:t xml:space="preserve"> </w:t>
            </w:r>
            <w:proofErr w:type="spellStart"/>
            <w:r w:rsidRPr="00037908">
              <w:rPr>
                <w:rFonts w:ascii="Times New Roman" w:eastAsia="Times New Roman" w:hAnsi="Times New Roman" w:cs="Times New Roman"/>
                <w:sz w:val="24"/>
                <w:szCs w:val="24"/>
                <w:lang w:eastAsia="ru-RU"/>
              </w:rPr>
              <w:t>вимоги</w:t>
            </w:r>
            <w:proofErr w:type="spellEnd"/>
          </w:p>
        </w:tc>
      </w:tr>
      <w:tr w:rsidR="00037908" w:rsidRPr="00037908" w:rsidTr="00F75C9A">
        <w:trPr>
          <w:trHeight w:val="1290"/>
        </w:trPr>
        <w:tc>
          <w:tcPr>
            <w:tcW w:w="580" w:type="dxa"/>
            <w:tcBorders>
              <w:top w:val="single" w:sz="2" w:space="0" w:color="auto"/>
              <w:left w:val="single" w:sz="2" w:space="0" w:color="auto"/>
              <w:bottom w:val="single" w:sz="4" w:space="0" w:color="auto"/>
              <w:right w:val="single" w:sz="2" w:space="0" w:color="auto"/>
            </w:tcBorders>
            <w:hideMark/>
          </w:tcPr>
          <w:p w:rsidR="00037908" w:rsidRPr="00037908" w:rsidRDefault="00037908" w:rsidP="00037908">
            <w:pPr>
              <w:spacing w:before="150" w:after="150" w:line="240" w:lineRule="auto"/>
              <w:jc w:val="center"/>
              <w:rPr>
                <w:rFonts w:ascii="Times New Roman" w:eastAsia="Times New Roman" w:hAnsi="Times New Roman" w:cs="Times New Roman"/>
                <w:sz w:val="24"/>
                <w:szCs w:val="24"/>
                <w:lang w:eastAsia="ru-RU"/>
              </w:rPr>
            </w:pPr>
            <w:r w:rsidRPr="00037908">
              <w:rPr>
                <w:rFonts w:ascii="Times New Roman" w:eastAsia="Times New Roman" w:hAnsi="Times New Roman" w:cs="Times New Roman"/>
                <w:sz w:val="24"/>
                <w:szCs w:val="24"/>
                <w:lang w:eastAsia="ru-RU"/>
              </w:rPr>
              <w:t>1.</w:t>
            </w:r>
          </w:p>
        </w:tc>
        <w:tc>
          <w:tcPr>
            <w:tcW w:w="2536" w:type="dxa"/>
            <w:tcBorders>
              <w:top w:val="single" w:sz="2" w:space="0" w:color="auto"/>
              <w:left w:val="single" w:sz="2" w:space="0" w:color="auto"/>
              <w:bottom w:val="single" w:sz="4" w:space="0" w:color="auto"/>
              <w:right w:val="single" w:sz="2" w:space="0" w:color="auto"/>
            </w:tcBorders>
            <w:hideMark/>
          </w:tcPr>
          <w:p w:rsidR="00037908" w:rsidRPr="00037908" w:rsidRDefault="00037908" w:rsidP="00037908">
            <w:pPr>
              <w:spacing w:before="150" w:after="150" w:line="240" w:lineRule="auto"/>
              <w:rPr>
                <w:rFonts w:ascii="Times New Roman" w:eastAsia="Times New Roman" w:hAnsi="Times New Roman" w:cs="Times New Roman"/>
                <w:sz w:val="24"/>
                <w:szCs w:val="24"/>
                <w:lang w:eastAsia="ru-RU"/>
              </w:rPr>
            </w:pPr>
            <w:proofErr w:type="spellStart"/>
            <w:r w:rsidRPr="00037908">
              <w:rPr>
                <w:rFonts w:ascii="Times New Roman" w:eastAsia="Times New Roman" w:hAnsi="Times New Roman" w:cs="Times New Roman"/>
                <w:sz w:val="24"/>
                <w:szCs w:val="24"/>
                <w:lang w:eastAsia="ru-RU"/>
              </w:rPr>
              <w:t>Знання</w:t>
            </w:r>
            <w:proofErr w:type="spellEnd"/>
            <w:r w:rsidRPr="00037908">
              <w:rPr>
                <w:rFonts w:ascii="Times New Roman" w:eastAsia="Times New Roman" w:hAnsi="Times New Roman" w:cs="Times New Roman"/>
                <w:sz w:val="24"/>
                <w:szCs w:val="24"/>
                <w:lang w:eastAsia="ru-RU"/>
              </w:rPr>
              <w:t xml:space="preserve"> </w:t>
            </w:r>
            <w:proofErr w:type="spellStart"/>
            <w:r w:rsidRPr="00037908">
              <w:rPr>
                <w:rFonts w:ascii="Times New Roman" w:eastAsia="Times New Roman" w:hAnsi="Times New Roman" w:cs="Times New Roman"/>
                <w:sz w:val="24"/>
                <w:szCs w:val="24"/>
                <w:lang w:eastAsia="ru-RU"/>
              </w:rPr>
              <w:t>законодавства</w:t>
            </w:r>
            <w:proofErr w:type="spellEnd"/>
          </w:p>
        </w:tc>
        <w:tc>
          <w:tcPr>
            <w:tcW w:w="6516" w:type="dxa"/>
            <w:tcBorders>
              <w:top w:val="single" w:sz="2" w:space="0" w:color="auto"/>
              <w:left w:val="single" w:sz="2" w:space="0" w:color="auto"/>
              <w:bottom w:val="single" w:sz="4" w:space="0" w:color="auto"/>
              <w:right w:val="single" w:sz="2" w:space="0" w:color="auto"/>
            </w:tcBorders>
            <w:hideMark/>
          </w:tcPr>
          <w:p w:rsidR="007A3B3A" w:rsidRPr="00F75C9A" w:rsidRDefault="00037908" w:rsidP="00F75C9A">
            <w:pPr>
              <w:spacing w:after="0" w:line="240" w:lineRule="auto"/>
              <w:rPr>
                <w:rFonts w:ascii="Times New Roman" w:eastAsia="Times New Roman" w:hAnsi="Times New Roman"/>
                <w:sz w:val="24"/>
                <w:szCs w:val="24"/>
                <w:u w:val="single"/>
                <w:lang w:val="uk-UA" w:eastAsia="ru-RU"/>
              </w:rPr>
            </w:pPr>
            <w:proofErr w:type="spellStart"/>
            <w:proofErr w:type="gramStart"/>
            <w:r w:rsidRPr="00037908">
              <w:rPr>
                <w:rFonts w:ascii="Times New Roman" w:eastAsia="Times New Roman" w:hAnsi="Times New Roman" w:cs="Times New Roman"/>
                <w:sz w:val="24"/>
                <w:szCs w:val="24"/>
                <w:lang w:eastAsia="ru-RU"/>
              </w:rPr>
              <w:t>Знання</w:t>
            </w:r>
            <w:proofErr w:type="spellEnd"/>
            <w:r w:rsidRPr="00037908">
              <w:rPr>
                <w:rFonts w:ascii="Times New Roman" w:eastAsia="Times New Roman" w:hAnsi="Times New Roman" w:cs="Times New Roman"/>
                <w:sz w:val="24"/>
                <w:szCs w:val="24"/>
                <w:lang w:eastAsia="ru-RU"/>
              </w:rPr>
              <w:t>:</w:t>
            </w:r>
            <w:r w:rsidRPr="00037908">
              <w:rPr>
                <w:rFonts w:ascii="Times New Roman" w:eastAsia="Times New Roman" w:hAnsi="Times New Roman" w:cs="Times New Roman"/>
                <w:sz w:val="24"/>
                <w:szCs w:val="24"/>
                <w:lang w:eastAsia="ru-RU"/>
              </w:rPr>
              <w:br/>
            </w:r>
            <w:hyperlink r:id="rId4" w:tgtFrame="_blank" w:history="1">
              <w:proofErr w:type="spellStart"/>
              <w:r w:rsidRPr="00037908">
                <w:rPr>
                  <w:rFonts w:ascii="Times New Roman" w:eastAsia="Times New Roman" w:hAnsi="Times New Roman" w:cs="Times New Roman"/>
                  <w:color w:val="0000FF"/>
                  <w:sz w:val="24"/>
                  <w:szCs w:val="24"/>
                  <w:u w:val="single"/>
                  <w:lang w:eastAsia="ru-RU"/>
                </w:rPr>
                <w:t>Конституції</w:t>
              </w:r>
              <w:proofErr w:type="spellEnd"/>
              <w:proofErr w:type="gramEnd"/>
              <w:r w:rsidRPr="00037908">
                <w:rPr>
                  <w:rFonts w:ascii="Times New Roman" w:eastAsia="Times New Roman" w:hAnsi="Times New Roman" w:cs="Times New Roman"/>
                  <w:color w:val="0000FF"/>
                  <w:sz w:val="24"/>
                  <w:szCs w:val="24"/>
                  <w:u w:val="single"/>
                  <w:lang w:eastAsia="ru-RU"/>
                </w:rPr>
                <w:t xml:space="preserve"> </w:t>
              </w:r>
              <w:proofErr w:type="spellStart"/>
              <w:r w:rsidRPr="00037908">
                <w:rPr>
                  <w:rFonts w:ascii="Times New Roman" w:eastAsia="Times New Roman" w:hAnsi="Times New Roman" w:cs="Times New Roman"/>
                  <w:color w:val="0000FF"/>
                  <w:sz w:val="24"/>
                  <w:szCs w:val="24"/>
                  <w:u w:val="single"/>
                  <w:lang w:eastAsia="ru-RU"/>
                </w:rPr>
                <w:t>України</w:t>
              </w:r>
              <w:proofErr w:type="spellEnd"/>
            </w:hyperlink>
            <w:r w:rsidRPr="00037908">
              <w:rPr>
                <w:rFonts w:ascii="Times New Roman" w:eastAsia="Times New Roman" w:hAnsi="Times New Roman" w:cs="Times New Roman"/>
                <w:sz w:val="24"/>
                <w:szCs w:val="24"/>
                <w:lang w:eastAsia="ru-RU"/>
              </w:rPr>
              <w:t>;</w:t>
            </w:r>
            <w:r w:rsidRPr="00037908">
              <w:rPr>
                <w:rFonts w:ascii="Times New Roman" w:eastAsia="Times New Roman" w:hAnsi="Times New Roman" w:cs="Times New Roman"/>
                <w:sz w:val="24"/>
                <w:szCs w:val="24"/>
                <w:lang w:eastAsia="ru-RU"/>
              </w:rPr>
              <w:br/>
            </w:r>
            <w:hyperlink r:id="rId5" w:tgtFrame="_blank" w:history="1">
              <w:r w:rsidRPr="00037908">
                <w:rPr>
                  <w:rFonts w:ascii="Times New Roman" w:eastAsia="Times New Roman" w:hAnsi="Times New Roman" w:cs="Times New Roman"/>
                  <w:color w:val="000099"/>
                  <w:sz w:val="24"/>
                  <w:szCs w:val="24"/>
                  <w:u w:val="single"/>
                  <w:lang w:eastAsia="ru-RU"/>
                </w:rPr>
                <w:t xml:space="preserve">Закону </w:t>
              </w:r>
              <w:proofErr w:type="spellStart"/>
              <w:r w:rsidRPr="00037908">
                <w:rPr>
                  <w:rFonts w:ascii="Times New Roman" w:eastAsia="Times New Roman" w:hAnsi="Times New Roman" w:cs="Times New Roman"/>
                  <w:color w:val="000099"/>
                  <w:sz w:val="24"/>
                  <w:szCs w:val="24"/>
                  <w:u w:val="single"/>
                  <w:lang w:eastAsia="ru-RU"/>
                </w:rPr>
                <w:t>України</w:t>
              </w:r>
              <w:proofErr w:type="spellEnd"/>
            </w:hyperlink>
            <w:r w:rsidRPr="00037908">
              <w:rPr>
                <w:rFonts w:ascii="Times New Roman" w:eastAsia="Times New Roman" w:hAnsi="Times New Roman" w:cs="Times New Roman"/>
                <w:sz w:val="24"/>
                <w:szCs w:val="24"/>
                <w:lang w:eastAsia="ru-RU"/>
              </w:rPr>
              <w:t xml:space="preserve"> “Про </w:t>
            </w:r>
            <w:proofErr w:type="spellStart"/>
            <w:r w:rsidRPr="00037908">
              <w:rPr>
                <w:rFonts w:ascii="Times New Roman" w:eastAsia="Times New Roman" w:hAnsi="Times New Roman" w:cs="Times New Roman"/>
                <w:sz w:val="24"/>
                <w:szCs w:val="24"/>
                <w:lang w:eastAsia="ru-RU"/>
              </w:rPr>
              <w:t>державну</w:t>
            </w:r>
            <w:proofErr w:type="spellEnd"/>
            <w:r w:rsidRPr="00037908">
              <w:rPr>
                <w:rFonts w:ascii="Times New Roman" w:eastAsia="Times New Roman" w:hAnsi="Times New Roman" w:cs="Times New Roman"/>
                <w:sz w:val="24"/>
                <w:szCs w:val="24"/>
                <w:lang w:eastAsia="ru-RU"/>
              </w:rPr>
              <w:t xml:space="preserve"> службу”;</w:t>
            </w:r>
            <w:r w:rsidRPr="00037908">
              <w:rPr>
                <w:rFonts w:ascii="Times New Roman" w:eastAsia="Times New Roman" w:hAnsi="Times New Roman" w:cs="Times New Roman"/>
                <w:sz w:val="24"/>
                <w:szCs w:val="24"/>
                <w:lang w:eastAsia="ru-RU"/>
              </w:rPr>
              <w:br/>
            </w:r>
            <w:hyperlink r:id="rId6" w:tgtFrame="_blank" w:history="1">
              <w:r w:rsidRPr="00037908">
                <w:rPr>
                  <w:rFonts w:ascii="Times New Roman" w:eastAsia="Times New Roman" w:hAnsi="Times New Roman" w:cs="Times New Roman"/>
                  <w:color w:val="000099"/>
                  <w:sz w:val="24"/>
                  <w:szCs w:val="24"/>
                  <w:u w:val="single"/>
                  <w:lang w:eastAsia="ru-RU"/>
                </w:rPr>
                <w:t xml:space="preserve">Закону </w:t>
              </w:r>
              <w:proofErr w:type="spellStart"/>
              <w:r w:rsidRPr="00037908">
                <w:rPr>
                  <w:rFonts w:ascii="Times New Roman" w:eastAsia="Times New Roman" w:hAnsi="Times New Roman" w:cs="Times New Roman"/>
                  <w:color w:val="000099"/>
                  <w:sz w:val="24"/>
                  <w:szCs w:val="24"/>
                  <w:u w:val="single"/>
                  <w:lang w:eastAsia="ru-RU"/>
                </w:rPr>
                <w:t>України</w:t>
              </w:r>
              <w:proofErr w:type="spellEnd"/>
            </w:hyperlink>
            <w:r w:rsidRPr="00037908">
              <w:rPr>
                <w:rFonts w:ascii="Times New Roman" w:eastAsia="Times New Roman" w:hAnsi="Times New Roman" w:cs="Times New Roman"/>
                <w:sz w:val="24"/>
                <w:szCs w:val="24"/>
                <w:lang w:eastAsia="ru-RU"/>
              </w:rPr>
              <w:t xml:space="preserve"> “Про </w:t>
            </w:r>
            <w:proofErr w:type="spellStart"/>
            <w:r w:rsidRPr="00037908">
              <w:rPr>
                <w:rFonts w:ascii="Times New Roman" w:eastAsia="Times New Roman" w:hAnsi="Times New Roman" w:cs="Times New Roman"/>
                <w:sz w:val="24"/>
                <w:szCs w:val="24"/>
                <w:lang w:eastAsia="ru-RU"/>
              </w:rPr>
              <w:t>запобігання</w:t>
            </w:r>
            <w:proofErr w:type="spellEnd"/>
            <w:r w:rsidRPr="00037908">
              <w:rPr>
                <w:rFonts w:ascii="Times New Roman" w:eastAsia="Times New Roman" w:hAnsi="Times New Roman" w:cs="Times New Roman"/>
                <w:sz w:val="24"/>
                <w:szCs w:val="24"/>
                <w:lang w:eastAsia="ru-RU"/>
              </w:rPr>
              <w:t xml:space="preserve"> </w:t>
            </w:r>
            <w:proofErr w:type="spellStart"/>
            <w:r w:rsidRPr="00037908">
              <w:rPr>
                <w:rFonts w:ascii="Times New Roman" w:eastAsia="Times New Roman" w:hAnsi="Times New Roman" w:cs="Times New Roman"/>
                <w:sz w:val="24"/>
                <w:szCs w:val="24"/>
                <w:lang w:eastAsia="ru-RU"/>
              </w:rPr>
              <w:t>к</w:t>
            </w:r>
            <w:r w:rsidR="00F75C9A">
              <w:rPr>
                <w:rFonts w:ascii="Times New Roman" w:eastAsia="Times New Roman" w:hAnsi="Times New Roman" w:cs="Times New Roman"/>
                <w:sz w:val="24"/>
                <w:szCs w:val="24"/>
                <w:lang w:eastAsia="ru-RU"/>
              </w:rPr>
              <w:t>орупції</w:t>
            </w:r>
            <w:proofErr w:type="spellEnd"/>
            <w:r w:rsidR="00F75C9A">
              <w:rPr>
                <w:rFonts w:ascii="Times New Roman" w:eastAsia="Times New Roman" w:hAnsi="Times New Roman" w:cs="Times New Roman"/>
                <w:sz w:val="24"/>
                <w:szCs w:val="24"/>
                <w:lang w:eastAsia="ru-RU"/>
              </w:rPr>
              <w:t>”</w:t>
            </w:r>
          </w:p>
        </w:tc>
      </w:tr>
      <w:tr w:rsidR="00F75C9A" w:rsidRPr="00037908" w:rsidTr="00E15DA9">
        <w:trPr>
          <w:trHeight w:val="3392"/>
        </w:trPr>
        <w:tc>
          <w:tcPr>
            <w:tcW w:w="580" w:type="dxa"/>
            <w:tcBorders>
              <w:top w:val="single" w:sz="4" w:space="0" w:color="auto"/>
              <w:left w:val="single" w:sz="2" w:space="0" w:color="auto"/>
              <w:bottom w:val="single" w:sz="4" w:space="0" w:color="auto"/>
              <w:right w:val="single" w:sz="2" w:space="0" w:color="auto"/>
            </w:tcBorders>
          </w:tcPr>
          <w:p w:rsidR="00F75C9A" w:rsidRPr="00F75C9A" w:rsidRDefault="00F75C9A" w:rsidP="00037908">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2536" w:type="dxa"/>
            <w:tcBorders>
              <w:top w:val="single" w:sz="4" w:space="0" w:color="auto"/>
              <w:left w:val="single" w:sz="2" w:space="0" w:color="auto"/>
              <w:bottom w:val="single" w:sz="4" w:space="0" w:color="auto"/>
              <w:right w:val="single" w:sz="2" w:space="0" w:color="auto"/>
            </w:tcBorders>
          </w:tcPr>
          <w:p w:rsidR="00F75C9A" w:rsidRPr="00F75C9A" w:rsidRDefault="00F75C9A" w:rsidP="00037908">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Знання законодавства у сфері</w:t>
            </w:r>
          </w:p>
        </w:tc>
        <w:tc>
          <w:tcPr>
            <w:tcW w:w="6516" w:type="dxa"/>
            <w:tcBorders>
              <w:top w:val="single" w:sz="4" w:space="0" w:color="auto"/>
              <w:left w:val="single" w:sz="2" w:space="0" w:color="auto"/>
              <w:bottom w:val="single" w:sz="4" w:space="0" w:color="auto"/>
              <w:right w:val="single" w:sz="2" w:space="0" w:color="auto"/>
            </w:tcBorders>
          </w:tcPr>
          <w:p w:rsidR="00F75C9A" w:rsidRDefault="00F75C9A" w:rsidP="00F75C9A">
            <w:pPr>
              <w:spacing w:after="0" w:line="240" w:lineRule="auto"/>
              <w:rPr>
                <w:rFonts w:ascii="Times New Roman" w:eastAsia="Times New Roman" w:hAnsi="Times New Roman" w:cs="Times New Roman"/>
                <w:sz w:val="24"/>
                <w:szCs w:val="24"/>
                <w:u w:val="single"/>
                <w:lang w:val="uk-UA" w:eastAsia="ru-RU"/>
              </w:rPr>
            </w:pPr>
            <w:r w:rsidRPr="00F75C9A">
              <w:rPr>
                <w:rFonts w:ascii="Times New Roman" w:eastAsia="Times New Roman" w:hAnsi="Times New Roman" w:cs="Times New Roman"/>
                <w:sz w:val="24"/>
                <w:szCs w:val="24"/>
                <w:u w:val="single"/>
                <w:lang w:val="uk-UA" w:eastAsia="ru-RU"/>
              </w:rPr>
              <w:t>Знання:</w:t>
            </w:r>
          </w:p>
          <w:p w:rsidR="00372AA7" w:rsidRDefault="00372AA7" w:rsidP="00372AA7">
            <w:pPr>
              <w:spacing w:after="0" w:line="240" w:lineRule="auto"/>
              <w:rPr>
                <w:rFonts w:ascii="Times New Roman" w:hAnsi="Times New Roman" w:cs="Times New Roman"/>
                <w:color w:val="000000"/>
                <w:sz w:val="24"/>
                <w:szCs w:val="24"/>
              </w:rPr>
            </w:pPr>
          </w:p>
          <w:p w:rsidR="003E01C9" w:rsidRPr="003E01C9" w:rsidRDefault="003E01C9" w:rsidP="003E01C9">
            <w:pPr>
              <w:spacing w:after="0" w:line="240" w:lineRule="auto"/>
              <w:jc w:val="both"/>
              <w:rPr>
                <w:rFonts w:ascii="Times New Roman" w:eastAsia="Times New Roman" w:hAnsi="Times New Roman" w:cs="Times New Roman"/>
                <w:sz w:val="24"/>
                <w:szCs w:val="24"/>
                <w:u w:val="single"/>
                <w:lang w:eastAsia="ru-RU"/>
              </w:rPr>
            </w:pPr>
            <w:r w:rsidRPr="003E01C9">
              <w:rPr>
                <w:rFonts w:ascii="Times New Roman" w:eastAsia="Times New Roman" w:hAnsi="Times New Roman" w:cs="Times New Roman"/>
                <w:sz w:val="24"/>
                <w:szCs w:val="24"/>
                <w:u w:val="single"/>
                <w:lang w:eastAsia="ru-RU"/>
              </w:rPr>
              <w:t xml:space="preserve">Закону </w:t>
            </w:r>
            <w:proofErr w:type="spellStart"/>
            <w:r w:rsidRPr="003E01C9">
              <w:rPr>
                <w:rFonts w:ascii="Times New Roman" w:eastAsia="Times New Roman" w:hAnsi="Times New Roman" w:cs="Times New Roman"/>
                <w:sz w:val="24"/>
                <w:szCs w:val="24"/>
                <w:u w:val="single"/>
                <w:lang w:eastAsia="ru-RU"/>
              </w:rPr>
              <w:t>України</w:t>
            </w:r>
            <w:proofErr w:type="spellEnd"/>
            <w:r w:rsidRPr="003E01C9">
              <w:rPr>
                <w:rFonts w:ascii="Times New Roman" w:eastAsia="Times New Roman" w:hAnsi="Times New Roman" w:cs="Times New Roman"/>
                <w:sz w:val="24"/>
                <w:szCs w:val="24"/>
                <w:u w:val="single"/>
                <w:lang w:eastAsia="ru-RU"/>
              </w:rPr>
              <w:t xml:space="preserve"> «Про </w:t>
            </w:r>
            <w:proofErr w:type="spellStart"/>
            <w:r w:rsidRPr="003E01C9">
              <w:rPr>
                <w:rFonts w:ascii="Times New Roman" w:eastAsia="Times New Roman" w:hAnsi="Times New Roman" w:cs="Times New Roman"/>
                <w:sz w:val="24"/>
                <w:szCs w:val="24"/>
                <w:u w:val="single"/>
                <w:lang w:eastAsia="ru-RU"/>
              </w:rPr>
              <w:t>охорону</w:t>
            </w:r>
            <w:proofErr w:type="spellEnd"/>
            <w:r w:rsidRPr="003E01C9">
              <w:rPr>
                <w:rFonts w:ascii="Times New Roman" w:eastAsia="Times New Roman" w:hAnsi="Times New Roman" w:cs="Times New Roman"/>
                <w:sz w:val="24"/>
                <w:szCs w:val="24"/>
                <w:u w:val="single"/>
                <w:lang w:eastAsia="ru-RU"/>
              </w:rPr>
              <w:t xml:space="preserve"> </w:t>
            </w:r>
            <w:proofErr w:type="spellStart"/>
            <w:r w:rsidRPr="003E01C9">
              <w:rPr>
                <w:rFonts w:ascii="Times New Roman" w:eastAsia="Times New Roman" w:hAnsi="Times New Roman" w:cs="Times New Roman"/>
                <w:sz w:val="24"/>
                <w:szCs w:val="24"/>
                <w:u w:val="single"/>
                <w:lang w:eastAsia="ru-RU"/>
              </w:rPr>
              <w:t>праці</w:t>
            </w:r>
            <w:proofErr w:type="spellEnd"/>
            <w:r w:rsidRPr="003E01C9">
              <w:rPr>
                <w:rFonts w:ascii="Times New Roman" w:eastAsia="Times New Roman" w:hAnsi="Times New Roman" w:cs="Times New Roman"/>
                <w:sz w:val="24"/>
                <w:szCs w:val="24"/>
                <w:u w:val="single"/>
                <w:lang w:eastAsia="ru-RU"/>
              </w:rPr>
              <w:t xml:space="preserve">»; </w:t>
            </w:r>
          </w:p>
          <w:p w:rsidR="003E01C9" w:rsidRPr="003E01C9" w:rsidRDefault="003E01C9" w:rsidP="003E01C9">
            <w:pPr>
              <w:spacing w:after="0" w:line="240" w:lineRule="auto"/>
              <w:jc w:val="both"/>
              <w:rPr>
                <w:rFonts w:ascii="Times New Roman" w:eastAsia="Times New Roman" w:hAnsi="Times New Roman" w:cs="Times New Roman"/>
                <w:sz w:val="24"/>
                <w:szCs w:val="24"/>
                <w:u w:val="single"/>
                <w:lang w:eastAsia="ru-RU"/>
              </w:rPr>
            </w:pPr>
            <w:r w:rsidRPr="003E01C9">
              <w:rPr>
                <w:rFonts w:ascii="Times New Roman" w:eastAsia="Times New Roman" w:hAnsi="Times New Roman" w:cs="Times New Roman"/>
                <w:sz w:val="24"/>
                <w:szCs w:val="24"/>
                <w:u w:val="single"/>
                <w:lang w:eastAsia="ru-RU"/>
              </w:rPr>
              <w:t xml:space="preserve">- Закону </w:t>
            </w:r>
            <w:proofErr w:type="spellStart"/>
            <w:r w:rsidRPr="003E01C9">
              <w:rPr>
                <w:rFonts w:ascii="Times New Roman" w:eastAsia="Times New Roman" w:hAnsi="Times New Roman" w:cs="Times New Roman"/>
                <w:sz w:val="24"/>
                <w:szCs w:val="24"/>
                <w:u w:val="single"/>
                <w:lang w:eastAsia="ru-RU"/>
              </w:rPr>
              <w:t>України</w:t>
            </w:r>
            <w:proofErr w:type="spellEnd"/>
            <w:r w:rsidRPr="003E01C9">
              <w:rPr>
                <w:rFonts w:ascii="Times New Roman" w:eastAsia="Times New Roman" w:hAnsi="Times New Roman" w:cs="Times New Roman"/>
                <w:sz w:val="24"/>
                <w:szCs w:val="24"/>
                <w:u w:val="single"/>
                <w:lang w:eastAsia="ru-RU"/>
              </w:rPr>
              <w:t xml:space="preserve"> «Про </w:t>
            </w:r>
            <w:proofErr w:type="spellStart"/>
            <w:r w:rsidRPr="003E01C9">
              <w:rPr>
                <w:rFonts w:ascii="Times New Roman" w:eastAsia="Times New Roman" w:hAnsi="Times New Roman" w:cs="Times New Roman"/>
                <w:sz w:val="24"/>
                <w:szCs w:val="24"/>
                <w:u w:val="single"/>
                <w:lang w:eastAsia="ru-RU"/>
              </w:rPr>
              <w:t>об'єкти</w:t>
            </w:r>
            <w:proofErr w:type="spellEnd"/>
            <w:r w:rsidRPr="003E01C9">
              <w:rPr>
                <w:rFonts w:ascii="Times New Roman" w:eastAsia="Times New Roman" w:hAnsi="Times New Roman" w:cs="Times New Roman"/>
                <w:sz w:val="24"/>
                <w:szCs w:val="24"/>
                <w:u w:val="single"/>
                <w:lang w:eastAsia="ru-RU"/>
              </w:rPr>
              <w:t xml:space="preserve"> </w:t>
            </w:r>
            <w:proofErr w:type="spellStart"/>
            <w:r w:rsidRPr="003E01C9">
              <w:rPr>
                <w:rFonts w:ascii="Times New Roman" w:eastAsia="Times New Roman" w:hAnsi="Times New Roman" w:cs="Times New Roman"/>
                <w:sz w:val="24"/>
                <w:szCs w:val="24"/>
                <w:u w:val="single"/>
                <w:lang w:eastAsia="ru-RU"/>
              </w:rPr>
              <w:t>підвищеної</w:t>
            </w:r>
            <w:proofErr w:type="spellEnd"/>
            <w:r w:rsidRPr="003E01C9">
              <w:rPr>
                <w:rFonts w:ascii="Times New Roman" w:eastAsia="Times New Roman" w:hAnsi="Times New Roman" w:cs="Times New Roman"/>
                <w:sz w:val="24"/>
                <w:szCs w:val="24"/>
                <w:u w:val="single"/>
                <w:lang w:eastAsia="ru-RU"/>
              </w:rPr>
              <w:t xml:space="preserve"> </w:t>
            </w:r>
            <w:proofErr w:type="spellStart"/>
            <w:r w:rsidRPr="003E01C9">
              <w:rPr>
                <w:rFonts w:ascii="Times New Roman" w:eastAsia="Times New Roman" w:hAnsi="Times New Roman" w:cs="Times New Roman"/>
                <w:sz w:val="24"/>
                <w:szCs w:val="24"/>
                <w:u w:val="single"/>
                <w:lang w:eastAsia="ru-RU"/>
              </w:rPr>
              <w:t>небезпеки</w:t>
            </w:r>
            <w:proofErr w:type="spellEnd"/>
            <w:r w:rsidRPr="003E01C9">
              <w:rPr>
                <w:rFonts w:ascii="Times New Roman" w:eastAsia="Times New Roman" w:hAnsi="Times New Roman" w:cs="Times New Roman"/>
                <w:sz w:val="24"/>
                <w:szCs w:val="24"/>
                <w:u w:val="single"/>
                <w:lang w:eastAsia="ru-RU"/>
              </w:rPr>
              <w:t>»;</w:t>
            </w:r>
          </w:p>
          <w:p w:rsidR="003E01C9" w:rsidRPr="003E01C9" w:rsidRDefault="003E01C9" w:rsidP="003E01C9">
            <w:pPr>
              <w:spacing w:after="0" w:line="240" w:lineRule="auto"/>
              <w:jc w:val="both"/>
              <w:rPr>
                <w:rFonts w:ascii="Times New Roman" w:eastAsia="Times New Roman" w:hAnsi="Times New Roman" w:cs="Times New Roman"/>
                <w:sz w:val="24"/>
                <w:szCs w:val="24"/>
                <w:u w:val="single"/>
                <w:lang w:eastAsia="ru-RU"/>
              </w:rPr>
            </w:pPr>
            <w:r w:rsidRPr="003E01C9">
              <w:rPr>
                <w:rFonts w:ascii="Times New Roman" w:eastAsia="Times New Roman" w:hAnsi="Times New Roman" w:cs="Times New Roman"/>
                <w:sz w:val="24"/>
                <w:szCs w:val="24"/>
                <w:u w:val="single"/>
                <w:lang w:eastAsia="ru-RU"/>
              </w:rPr>
              <w:t xml:space="preserve">- Закону </w:t>
            </w:r>
            <w:proofErr w:type="spellStart"/>
            <w:r w:rsidRPr="003E01C9">
              <w:rPr>
                <w:rFonts w:ascii="Times New Roman" w:eastAsia="Times New Roman" w:hAnsi="Times New Roman" w:cs="Times New Roman"/>
                <w:sz w:val="24"/>
                <w:szCs w:val="24"/>
                <w:u w:val="single"/>
                <w:lang w:eastAsia="ru-RU"/>
              </w:rPr>
              <w:t>України</w:t>
            </w:r>
            <w:proofErr w:type="spellEnd"/>
            <w:r w:rsidRPr="003E01C9">
              <w:rPr>
                <w:rFonts w:ascii="Times New Roman" w:eastAsia="Times New Roman" w:hAnsi="Times New Roman" w:cs="Times New Roman"/>
                <w:sz w:val="24"/>
                <w:szCs w:val="24"/>
                <w:u w:val="single"/>
                <w:lang w:eastAsia="ru-RU"/>
              </w:rPr>
              <w:t xml:space="preserve"> «Про </w:t>
            </w:r>
            <w:proofErr w:type="spellStart"/>
            <w:r w:rsidRPr="003E01C9">
              <w:rPr>
                <w:rFonts w:ascii="Times New Roman" w:eastAsia="Times New Roman" w:hAnsi="Times New Roman" w:cs="Times New Roman"/>
                <w:sz w:val="24"/>
                <w:szCs w:val="24"/>
                <w:u w:val="single"/>
                <w:lang w:eastAsia="ru-RU"/>
              </w:rPr>
              <w:t>основні</w:t>
            </w:r>
            <w:proofErr w:type="spellEnd"/>
            <w:r w:rsidRPr="003E01C9">
              <w:rPr>
                <w:rFonts w:ascii="Times New Roman" w:eastAsia="Times New Roman" w:hAnsi="Times New Roman" w:cs="Times New Roman"/>
                <w:sz w:val="24"/>
                <w:szCs w:val="24"/>
                <w:u w:val="single"/>
                <w:lang w:eastAsia="ru-RU"/>
              </w:rPr>
              <w:t xml:space="preserve"> засади державного </w:t>
            </w:r>
            <w:proofErr w:type="spellStart"/>
            <w:r w:rsidRPr="003E01C9">
              <w:rPr>
                <w:rFonts w:ascii="Times New Roman" w:eastAsia="Times New Roman" w:hAnsi="Times New Roman" w:cs="Times New Roman"/>
                <w:sz w:val="24"/>
                <w:szCs w:val="24"/>
                <w:u w:val="single"/>
                <w:lang w:eastAsia="ru-RU"/>
              </w:rPr>
              <w:t>нагляду</w:t>
            </w:r>
            <w:proofErr w:type="spellEnd"/>
            <w:r w:rsidRPr="003E01C9">
              <w:rPr>
                <w:rFonts w:ascii="Times New Roman" w:eastAsia="Times New Roman" w:hAnsi="Times New Roman" w:cs="Times New Roman"/>
                <w:sz w:val="24"/>
                <w:szCs w:val="24"/>
                <w:u w:val="single"/>
                <w:lang w:eastAsia="ru-RU"/>
              </w:rPr>
              <w:t xml:space="preserve"> (контролю) у </w:t>
            </w:r>
            <w:proofErr w:type="spellStart"/>
            <w:r w:rsidRPr="003E01C9">
              <w:rPr>
                <w:rFonts w:ascii="Times New Roman" w:eastAsia="Times New Roman" w:hAnsi="Times New Roman" w:cs="Times New Roman"/>
                <w:sz w:val="24"/>
                <w:szCs w:val="24"/>
                <w:u w:val="single"/>
                <w:lang w:eastAsia="ru-RU"/>
              </w:rPr>
              <w:t>сфері</w:t>
            </w:r>
            <w:proofErr w:type="spellEnd"/>
            <w:r w:rsidRPr="003E01C9">
              <w:rPr>
                <w:rFonts w:ascii="Times New Roman" w:eastAsia="Times New Roman" w:hAnsi="Times New Roman" w:cs="Times New Roman"/>
                <w:sz w:val="24"/>
                <w:szCs w:val="24"/>
                <w:u w:val="single"/>
                <w:lang w:eastAsia="ru-RU"/>
              </w:rPr>
              <w:t xml:space="preserve"> </w:t>
            </w:r>
            <w:proofErr w:type="spellStart"/>
            <w:r w:rsidRPr="003E01C9">
              <w:rPr>
                <w:rFonts w:ascii="Times New Roman" w:eastAsia="Times New Roman" w:hAnsi="Times New Roman" w:cs="Times New Roman"/>
                <w:sz w:val="24"/>
                <w:szCs w:val="24"/>
                <w:u w:val="single"/>
                <w:lang w:eastAsia="ru-RU"/>
              </w:rPr>
              <w:t>господарської</w:t>
            </w:r>
            <w:proofErr w:type="spellEnd"/>
            <w:r w:rsidRPr="003E01C9">
              <w:rPr>
                <w:rFonts w:ascii="Times New Roman" w:eastAsia="Times New Roman" w:hAnsi="Times New Roman" w:cs="Times New Roman"/>
                <w:sz w:val="24"/>
                <w:szCs w:val="24"/>
                <w:u w:val="single"/>
                <w:lang w:eastAsia="ru-RU"/>
              </w:rPr>
              <w:t xml:space="preserve"> </w:t>
            </w:r>
            <w:proofErr w:type="spellStart"/>
            <w:r w:rsidRPr="003E01C9">
              <w:rPr>
                <w:rFonts w:ascii="Times New Roman" w:eastAsia="Times New Roman" w:hAnsi="Times New Roman" w:cs="Times New Roman"/>
                <w:sz w:val="24"/>
                <w:szCs w:val="24"/>
                <w:u w:val="single"/>
                <w:lang w:eastAsia="ru-RU"/>
              </w:rPr>
              <w:t>діяльності</w:t>
            </w:r>
            <w:proofErr w:type="spellEnd"/>
            <w:r w:rsidRPr="003E01C9">
              <w:rPr>
                <w:rFonts w:ascii="Times New Roman" w:eastAsia="Times New Roman" w:hAnsi="Times New Roman" w:cs="Times New Roman"/>
                <w:sz w:val="24"/>
                <w:szCs w:val="24"/>
                <w:u w:val="single"/>
                <w:lang w:eastAsia="ru-RU"/>
              </w:rPr>
              <w:t>»;</w:t>
            </w:r>
          </w:p>
          <w:p w:rsidR="003E01C9" w:rsidRPr="003E01C9" w:rsidRDefault="003E01C9" w:rsidP="003E01C9">
            <w:pPr>
              <w:spacing w:after="0" w:line="240" w:lineRule="auto"/>
              <w:jc w:val="both"/>
              <w:rPr>
                <w:rFonts w:ascii="Times New Roman" w:eastAsia="Times New Roman" w:hAnsi="Times New Roman" w:cs="Times New Roman"/>
                <w:sz w:val="24"/>
                <w:szCs w:val="24"/>
                <w:u w:val="single"/>
                <w:lang w:eastAsia="ru-RU"/>
              </w:rPr>
            </w:pPr>
            <w:r w:rsidRPr="003E01C9">
              <w:rPr>
                <w:rFonts w:ascii="Times New Roman" w:eastAsia="Times New Roman" w:hAnsi="Times New Roman" w:cs="Times New Roman"/>
                <w:sz w:val="24"/>
                <w:szCs w:val="24"/>
                <w:u w:val="single"/>
                <w:lang w:eastAsia="ru-RU"/>
              </w:rPr>
              <w:t xml:space="preserve">- Кодексу </w:t>
            </w:r>
            <w:proofErr w:type="spellStart"/>
            <w:r w:rsidRPr="003E01C9">
              <w:rPr>
                <w:rFonts w:ascii="Times New Roman" w:eastAsia="Times New Roman" w:hAnsi="Times New Roman" w:cs="Times New Roman"/>
                <w:sz w:val="24"/>
                <w:szCs w:val="24"/>
                <w:u w:val="single"/>
                <w:lang w:eastAsia="ru-RU"/>
              </w:rPr>
              <w:t>законів</w:t>
            </w:r>
            <w:proofErr w:type="spellEnd"/>
            <w:r w:rsidRPr="003E01C9">
              <w:rPr>
                <w:rFonts w:ascii="Times New Roman" w:eastAsia="Times New Roman" w:hAnsi="Times New Roman" w:cs="Times New Roman"/>
                <w:sz w:val="24"/>
                <w:szCs w:val="24"/>
                <w:u w:val="single"/>
                <w:lang w:eastAsia="ru-RU"/>
              </w:rPr>
              <w:t xml:space="preserve"> про </w:t>
            </w:r>
            <w:proofErr w:type="spellStart"/>
            <w:r w:rsidRPr="003E01C9">
              <w:rPr>
                <w:rFonts w:ascii="Times New Roman" w:eastAsia="Times New Roman" w:hAnsi="Times New Roman" w:cs="Times New Roman"/>
                <w:sz w:val="24"/>
                <w:szCs w:val="24"/>
                <w:u w:val="single"/>
                <w:lang w:eastAsia="ru-RU"/>
              </w:rPr>
              <w:t>працю</w:t>
            </w:r>
            <w:proofErr w:type="spellEnd"/>
            <w:r w:rsidRPr="003E01C9">
              <w:rPr>
                <w:rFonts w:ascii="Times New Roman" w:eastAsia="Times New Roman" w:hAnsi="Times New Roman" w:cs="Times New Roman"/>
                <w:sz w:val="24"/>
                <w:szCs w:val="24"/>
                <w:u w:val="single"/>
                <w:lang w:eastAsia="ru-RU"/>
              </w:rPr>
              <w:t xml:space="preserve"> </w:t>
            </w:r>
            <w:proofErr w:type="spellStart"/>
            <w:r w:rsidRPr="003E01C9">
              <w:rPr>
                <w:rFonts w:ascii="Times New Roman" w:eastAsia="Times New Roman" w:hAnsi="Times New Roman" w:cs="Times New Roman"/>
                <w:sz w:val="24"/>
                <w:szCs w:val="24"/>
                <w:u w:val="single"/>
                <w:lang w:eastAsia="ru-RU"/>
              </w:rPr>
              <w:t>України</w:t>
            </w:r>
            <w:proofErr w:type="spellEnd"/>
            <w:r w:rsidRPr="003E01C9">
              <w:rPr>
                <w:rFonts w:ascii="Times New Roman" w:eastAsia="Times New Roman" w:hAnsi="Times New Roman" w:cs="Times New Roman"/>
                <w:sz w:val="24"/>
                <w:szCs w:val="24"/>
                <w:u w:val="single"/>
                <w:lang w:eastAsia="ru-RU"/>
              </w:rPr>
              <w:t>;</w:t>
            </w:r>
          </w:p>
          <w:p w:rsidR="003E01C9" w:rsidRPr="003E01C9" w:rsidRDefault="003E01C9" w:rsidP="003E01C9">
            <w:pPr>
              <w:spacing w:after="0" w:line="240" w:lineRule="auto"/>
              <w:jc w:val="both"/>
              <w:rPr>
                <w:rFonts w:ascii="Times New Roman" w:eastAsia="Times New Roman" w:hAnsi="Times New Roman" w:cs="Times New Roman"/>
                <w:sz w:val="24"/>
                <w:szCs w:val="24"/>
                <w:u w:val="single"/>
                <w:lang w:eastAsia="ru-RU"/>
              </w:rPr>
            </w:pPr>
            <w:r w:rsidRPr="003E01C9">
              <w:rPr>
                <w:rFonts w:ascii="Times New Roman" w:eastAsia="Times New Roman" w:hAnsi="Times New Roman" w:cs="Times New Roman"/>
                <w:sz w:val="24"/>
                <w:szCs w:val="24"/>
                <w:u w:val="single"/>
                <w:lang w:eastAsia="ru-RU"/>
              </w:rPr>
              <w:t xml:space="preserve">- Закону </w:t>
            </w:r>
            <w:proofErr w:type="spellStart"/>
            <w:r w:rsidRPr="003E01C9">
              <w:rPr>
                <w:rFonts w:ascii="Times New Roman" w:eastAsia="Times New Roman" w:hAnsi="Times New Roman" w:cs="Times New Roman"/>
                <w:sz w:val="24"/>
                <w:szCs w:val="24"/>
                <w:u w:val="single"/>
                <w:lang w:eastAsia="ru-RU"/>
              </w:rPr>
              <w:t>України</w:t>
            </w:r>
            <w:proofErr w:type="spellEnd"/>
            <w:r w:rsidRPr="003E01C9">
              <w:rPr>
                <w:rFonts w:ascii="Times New Roman" w:eastAsia="Times New Roman" w:hAnsi="Times New Roman" w:cs="Times New Roman"/>
                <w:sz w:val="24"/>
                <w:szCs w:val="24"/>
                <w:u w:val="single"/>
                <w:lang w:eastAsia="ru-RU"/>
              </w:rPr>
              <w:t xml:space="preserve"> «Про </w:t>
            </w:r>
            <w:proofErr w:type="spellStart"/>
            <w:r w:rsidRPr="003E01C9">
              <w:rPr>
                <w:rFonts w:ascii="Times New Roman" w:eastAsia="Times New Roman" w:hAnsi="Times New Roman" w:cs="Times New Roman"/>
                <w:sz w:val="24"/>
                <w:szCs w:val="24"/>
                <w:u w:val="single"/>
                <w:lang w:eastAsia="ru-RU"/>
              </w:rPr>
              <w:t>звернення</w:t>
            </w:r>
            <w:proofErr w:type="spellEnd"/>
            <w:r w:rsidRPr="003E01C9">
              <w:rPr>
                <w:rFonts w:ascii="Times New Roman" w:eastAsia="Times New Roman" w:hAnsi="Times New Roman" w:cs="Times New Roman"/>
                <w:sz w:val="24"/>
                <w:szCs w:val="24"/>
                <w:u w:val="single"/>
                <w:lang w:eastAsia="ru-RU"/>
              </w:rPr>
              <w:t xml:space="preserve"> </w:t>
            </w:r>
            <w:proofErr w:type="spellStart"/>
            <w:r w:rsidRPr="003E01C9">
              <w:rPr>
                <w:rFonts w:ascii="Times New Roman" w:eastAsia="Times New Roman" w:hAnsi="Times New Roman" w:cs="Times New Roman"/>
                <w:sz w:val="24"/>
                <w:szCs w:val="24"/>
                <w:u w:val="single"/>
                <w:lang w:eastAsia="ru-RU"/>
              </w:rPr>
              <w:t>громадян</w:t>
            </w:r>
            <w:proofErr w:type="spellEnd"/>
            <w:r w:rsidRPr="003E01C9">
              <w:rPr>
                <w:rFonts w:ascii="Times New Roman" w:eastAsia="Times New Roman" w:hAnsi="Times New Roman" w:cs="Times New Roman"/>
                <w:sz w:val="24"/>
                <w:szCs w:val="24"/>
                <w:u w:val="single"/>
                <w:lang w:eastAsia="ru-RU"/>
              </w:rPr>
              <w:t>»</w:t>
            </w:r>
          </w:p>
          <w:p w:rsidR="003E01C9" w:rsidRPr="003E01C9" w:rsidRDefault="003E01C9" w:rsidP="003E01C9">
            <w:pPr>
              <w:spacing w:after="0" w:line="240" w:lineRule="auto"/>
              <w:jc w:val="both"/>
              <w:rPr>
                <w:rFonts w:ascii="Times New Roman" w:eastAsia="Times New Roman" w:hAnsi="Times New Roman" w:cs="Times New Roman"/>
                <w:sz w:val="24"/>
                <w:szCs w:val="24"/>
                <w:u w:val="single"/>
                <w:lang w:eastAsia="ru-RU"/>
              </w:rPr>
            </w:pPr>
            <w:r w:rsidRPr="003E01C9">
              <w:rPr>
                <w:rFonts w:ascii="Times New Roman" w:eastAsia="Times New Roman" w:hAnsi="Times New Roman" w:cs="Times New Roman"/>
                <w:sz w:val="24"/>
                <w:szCs w:val="24"/>
                <w:u w:val="single"/>
                <w:lang w:eastAsia="ru-RU"/>
              </w:rPr>
              <w:t xml:space="preserve">- Постанови </w:t>
            </w:r>
            <w:proofErr w:type="spellStart"/>
            <w:r w:rsidRPr="003E01C9">
              <w:rPr>
                <w:rFonts w:ascii="Times New Roman" w:eastAsia="Times New Roman" w:hAnsi="Times New Roman" w:cs="Times New Roman"/>
                <w:sz w:val="24"/>
                <w:szCs w:val="24"/>
                <w:u w:val="single"/>
                <w:lang w:eastAsia="ru-RU"/>
              </w:rPr>
              <w:t>Кабінету</w:t>
            </w:r>
            <w:proofErr w:type="spellEnd"/>
            <w:r w:rsidRPr="003E01C9">
              <w:rPr>
                <w:rFonts w:ascii="Times New Roman" w:eastAsia="Times New Roman" w:hAnsi="Times New Roman" w:cs="Times New Roman"/>
                <w:sz w:val="24"/>
                <w:szCs w:val="24"/>
                <w:u w:val="single"/>
                <w:lang w:eastAsia="ru-RU"/>
              </w:rPr>
              <w:t xml:space="preserve"> </w:t>
            </w:r>
            <w:proofErr w:type="spellStart"/>
            <w:r w:rsidRPr="003E01C9">
              <w:rPr>
                <w:rFonts w:ascii="Times New Roman" w:eastAsia="Times New Roman" w:hAnsi="Times New Roman" w:cs="Times New Roman"/>
                <w:sz w:val="24"/>
                <w:szCs w:val="24"/>
                <w:u w:val="single"/>
                <w:lang w:eastAsia="ru-RU"/>
              </w:rPr>
              <w:t>Міністрів</w:t>
            </w:r>
            <w:proofErr w:type="spellEnd"/>
            <w:r w:rsidRPr="003E01C9">
              <w:rPr>
                <w:rFonts w:ascii="Times New Roman" w:eastAsia="Times New Roman" w:hAnsi="Times New Roman" w:cs="Times New Roman"/>
                <w:sz w:val="24"/>
                <w:szCs w:val="24"/>
                <w:u w:val="single"/>
                <w:lang w:eastAsia="ru-RU"/>
              </w:rPr>
              <w:t xml:space="preserve"> </w:t>
            </w:r>
            <w:proofErr w:type="spellStart"/>
            <w:r w:rsidRPr="003E01C9">
              <w:rPr>
                <w:rFonts w:ascii="Times New Roman" w:eastAsia="Times New Roman" w:hAnsi="Times New Roman" w:cs="Times New Roman"/>
                <w:sz w:val="24"/>
                <w:szCs w:val="24"/>
                <w:u w:val="single"/>
                <w:lang w:eastAsia="ru-RU"/>
              </w:rPr>
              <w:t>України</w:t>
            </w:r>
            <w:proofErr w:type="spellEnd"/>
            <w:r w:rsidRPr="003E01C9">
              <w:rPr>
                <w:rFonts w:ascii="Times New Roman" w:eastAsia="Times New Roman" w:hAnsi="Times New Roman" w:cs="Times New Roman"/>
                <w:sz w:val="24"/>
                <w:szCs w:val="24"/>
                <w:u w:val="single"/>
                <w:lang w:eastAsia="ru-RU"/>
              </w:rPr>
              <w:t xml:space="preserve"> </w:t>
            </w:r>
            <w:proofErr w:type="spellStart"/>
            <w:r w:rsidRPr="003E01C9">
              <w:rPr>
                <w:rFonts w:ascii="Times New Roman" w:eastAsia="Times New Roman" w:hAnsi="Times New Roman" w:cs="Times New Roman"/>
                <w:sz w:val="24"/>
                <w:szCs w:val="24"/>
                <w:u w:val="single"/>
                <w:lang w:eastAsia="ru-RU"/>
              </w:rPr>
              <w:t>від</w:t>
            </w:r>
            <w:proofErr w:type="spellEnd"/>
            <w:r w:rsidRPr="003E01C9">
              <w:rPr>
                <w:rFonts w:ascii="Times New Roman" w:eastAsia="Times New Roman" w:hAnsi="Times New Roman" w:cs="Times New Roman"/>
                <w:sz w:val="24"/>
                <w:szCs w:val="24"/>
                <w:u w:val="single"/>
                <w:lang w:eastAsia="ru-RU"/>
              </w:rPr>
              <w:t xml:space="preserve"> 17.04.2019 № 337 «Порядок </w:t>
            </w:r>
            <w:proofErr w:type="spellStart"/>
            <w:r w:rsidRPr="003E01C9">
              <w:rPr>
                <w:rFonts w:ascii="Times New Roman" w:eastAsia="Times New Roman" w:hAnsi="Times New Roman" w:cs="Times New Roman"/>
                <w:sz w:val="24"/>
                <w:szCs w:val="24"/>
                <w:u w:val="single"/>
                <w:lang w:eastAsia="ru-RU"/>
              </w:rPr>
              <w:t>проведення</w:t>
            </w:r>
            <w:proofErr w:type="spellEnd"/>
            <w:r w:rsidRPr="003E01C9">
              <w:rPr>
                <w:rFonts w:ascii="Times New Roman" w:eastAsia="Times New Roman" w:hAnsi="Times New Roman" w:cs="Times New Roman"/>
                <w:sz w:val="24"/>
                <w:szCs w:val="24"/>
                <w:u w:val="single"/>
                <w:lang w:eastAsia="ru-RU"/>
              </w:rPr>
              <w:t xml:space="preserve"> </w:t>
            </w:r>
            <w:proofErr w:type="spellStart"/>
            <w:r w:rsidRPr="003E01C9">
              <w:rPr>
                <w:rFonts w:ascii="Times New Roman" w:eastAsia="Times New Roman" w:hAnsi="Times New Roman" w:cs="Times New Roman"/>
                <w:sz w:val="24"/>
                <w:szCs w:val="24"/>
                <w:u w:val="single"/>
                <w:lang w:eastAsia="ru-RU"/>
              </w:rPr>
              <w:t>розслідування</w:t>
            </w:r>
            <w:proofErr w:type="spellEnd"/>
            <w:r w:rsidRPr="003E01C9">
              <w:rPr>
                <w:rFonts w:ascii="Times New Roman" w:eastAsia="Times New Roman" w:hAnsi="Times New Roman" w:cs="Times New Roman"/>
                <w:sz w:val="24"/>
                <w:szCs w:val="24"/>
                <w:u w:val="single"/>
                <w:lang w:eastAsia="ru-RU"/>
              </w:rPr>
              <w:t xml:space="preserve"> та </w:t>
            </w:r>
            <w:proofErr w:type="spellStart"/>
            <w:r w:rsidRPr="003E01C9">
              <w:rPr>
                <w:rFonts w:ascii="Times New Roman" w:eastAsia="Times New Roman" w:hAnsi="Times New Roman" w:cs="Times New Roman"/>
                <w:sz w:val="24"/>
                <w:szCs w:val="24"/>
                <w:u w:val="single"/>
                <w:lang w:eastAsia="ru-RU"/>
              </w:rPr>
              <w:t>ведення</w:t>
            </w:r>
            <w:proofErr w:type="spellEnd"/>
            <w:r w:rsidRPr="003E01C9">
              <w:rPr>
                <w:rFonts w:ascii="Times New Roman" w:eastAsia="Times New Roman" w:hAnsi="Times New Roman" w:cs="Times New Roman"/>
                <w:sz w:val="24"/>
                <w:szCs w:val="24"/>
                <w:u w:val="single"/>
                <w:lang w:eastAsia="ru-RU"/>
              </w:rPr>
              <w:t xml:space="preserve"> </w:t>
            </w:r>
            <w:proofErr w:type="spellStart"/>
            <w:r w:rsidRPr="003E01C9">
              <w:rPr>
                <w:rFonts w:ascii="Times New Roman" w:eastAsia="Times New Roman" w:hAnsi="Times New Roman" w:cs="Times New Roman"/>
                <w:sz w:val="24"/>
                <w:szCs w:val="24"/>
                <w:u w:val="single"/>
                <w:lang w:eastAsia="ru-RU"/>
              </w:rPr>
              <w:t>обліку</w:t>
            </w:r>
            <w:proofErr w:type="spellEnd"/>
            <w:r w:rsidRPr="003E01C9">
              <w:rPr>
                <w:rFonts w:ascii="Times New Roman" w:eastAsia="Times New Roman" w:hAnsi="Times New Roman" w:cs="Times New Roman"/>
                <w:sz w:val="24"/>
                <w:szCs w:val="24"/>
                <w:u w:val="single"/>
                <w:lang w:eastAsia="ru-RU"/>
              </w:rPr>
              <w:t xml:space="preserve"> </w:t>
            </w:r>
            <w:proofErr w:type="spellStart"/>
            <w:r w:rsidRPr="003E01C9">
              <w:rPr>
                <w:rFonts w:ascii="Times New Roman" w:eastAsia="Times New Roman" w:hAnsi="Times New Roman" w:cs="Times New Roman"/>
                <w:sz w:val="24"/>
                <w:szCs w:val="24"/>
                <w:u w:val="single"/>
                <w:lang w:eastAsia="ru-RU"/>
              </w:rPr>
              <w:t>нещасних</w:t>
            </w:r>
            <w:proofErr w:type="spellEnd"/>
            <w:r w:rsidRPr="003E01C9">
              <w:rPr>
                <w:rFonts w:ascii="Times New Roman" w:eastAsia="Times New Roman" w:hAnsi="Times New Roman" w:cs="Times New Roman"/>
                <w:sz w:val="24"/>
                <w:szCs w:val="24"/>
                <w:u w:val="single"/>
                <w:lang w:eastAsia="ru-RU"/>
              </w:rPr>
              <w:t xml:space="preserve"> </w:t>
            </w:r>
            <w:proofErr w:type="spellStart"/>
            <w:r w:rsidRPr="003E01C9">
              <w:rPr>
                <w:rFonts w:ascii="Times New Roman" w:eastAsia="Times New Roman" w:hAnsi="Times New Roman" w:cs="Times New Roman"/>
                <w:sz w:val="24"/>
                <w:szCs w:val="24"/>
                <w:u w:val="single"/>
                <w:lang w:eastAsia="ru-RU"/>
              </w:rPr>
              <w:t>випадків</w:t>
            </w:r>
            <w:proofErr w:type="spellEnd"/>
            <w:r w:rsidRPr="003E01C9">
              <w:rPr>
                <w:rFonts w:ascii="Times New Roman" w:eastAsia="Times New Roman" w:hAnsi="Times New Roman" w:cs="Times New Roman"/>
                <w:sz w:val="24"/>
                <w:szCs w:val="24"/>
                <w:u w:val="single"/>
                <w:lang w:eastAsia="ru-RU"/>
              </w:rPr>
              <w:t xml:space="preserve">, </w:t>
            </w:r>
            <w:proofErr w:type="spellStart"/>
            <w:r w:rsidRPr="003E01C9">
              <w:rPr>
                <w:rFonts w:ascii="Times New Roman" w:eastAsia="Times New Roman" w:hAnsi="Times New Roman" w:cs="Times New Roman"/>
                <w:sz w:val="24"/>
                <w:szCs w:val="24"/>
                <w:u w:val="single"/>
                <w:lang w:eastAsia="ru-RU"/>
              </w:rPr>
              <w:t>професійних</w:t>
            </w:r>
            <w:proofErr w:type="spellEnd"/>
            <w:r w:rsidRPr="003E01C9">
              <w:rPr>
                <w:rFonts w:ascii="Times New Roman" w:eastAsia="Times New Roman" w:hAnsi="Times New Roman" w:cs="Times New Roman"/>
                <w:sz w:val="24"/>
                <w:szCs w:val="24"/>
                <w:u w:val="single"/>
                <w:lang w:eastAsia="ru-RU"/>
              </w:rPr>
              <w:t xml:space="preserve"> </w:t>
            </w:r>
            <w:proofErr w:type="spellStart"/>
            <w:r w:rsidRPr="003E01C9">
              <w:rPr>
                <w:rFonts w:ascii="Times New Roman" w:eastAsia="Times New Roman" w:hAnsi="Times New Roman" w:cs="Times New Roman"/>
                <w:sz w:val="24"/>
                <w:szCs w:val="24"/>
                <w:u w:val="single"/>
                <w:lang w:eastAsia="ru-RU"/>
              </w:rPr>
              <w:t>захворювань</w:t>
            </w:r>
            <w:proofErr w:type="spellEnd"/>
            <w:r w:rsidRPr="003E01C9">
              <w:rPr>
                <w:rFonts w:ascii="Times New Roman" w:eastAsia="Times New Roman" w:hAnsi="Times New Roman" w:cs="Times New Roman"/>
                <w:sz w:val="24"/>
                <w:szCs w:val="24"/>
                <w:u w:val="single"/>
                <w:lang w:eastAsia="ru-RU"/>
              </w:rPr>
              <w:t xml:space="preserve"> і </w:t>
            </w:r>
            <w:proofErr w:type="spellStart"/>
            <w:r w:rsidRPr="003E01C9">
              <w:rPr>
                <w:rFonts w:ascii="Times New Roman" w:eastAsia="Times New Roman" w:hAnsi="Times New Roman" w:cs="Times New Roman"/>
                <w:sz w:val="24"/>
                <w:szCs w:val="24"/>
                <w:u w:val="single"/>
                <w:lang w:eastAsia="ru-RU"/>
              </w:rPr>
              <w:t>аварій</w:t>
            </w:r>
            <w:proofErr w:type="spellEnd"/>
            <w:r w:rsidRPr="003E01C9">
              <w:rPr>
                <w:rFonts w:ascii="Times New Roman" w:eastAsia="Times New Roman" w:hAnsi="Times New Roman" w:cs="Times New Roman"/>
                <w:sz w:val="24"/>
                <w:szCs w:val="24"/>
                <w:u w:val="single"/>
                <w:lang w:eastAsia="ru-RU"/>
              </w:rPr>
              <w:t xml:space="preserve"> на </w:t>
            </w:r>
            <w:proofErr w:type="spellStart"/>
            <w:r w:rsidRPr="003E01C9">
              <w:rPr>
                <w:rFonts w:ascii="Times New Roman" w:eastAsia="Times New Roman" w:hAnsi="Times New Roman" w:cs="Times New Roman"/>
                <w:sz w:val="24"/>
                <w:szCs w:val="24"/>
                <w:u w:val="single"/>
                <w:lang w:eastAsia="ru-RU"/>
              </w:rPr>
              <w:t>виробництві</w:t>
            </w:r>
            <w:proofErr w:type="spellEnd"/>
            <w:r w:rsidRPr="003E01C9">
              <w:rPr>
                <w:rFonts w:ascii="Times New Roman" w:eastAsia="Times New Roman" w:hAnsi="Times New Roman" w:cs="Times New Roman"/>
                <w:sz w:val="24"/>
                <w:szCs w:val="24"/>
                <w:u w:val="single"/>
                <w:lang w:eastAsia="ru-RU"/>
              </w:rPr>
              <w:t xml:space="preserve">»; </w:t>
            </w:r>
          </w:p>
          <w:p w:rsidR="003E01C9" w:rsidRPr="003E01C9" w:rsidRDefault="003E01C9" w:rsidP="003E01C9">
            <w:pPr>
              <w:spacing w:after="0" w:line="240" w:lineRule="auto"/>
              <w:jc w:val="both"/>
              <w:rPr>
                <w:rFonts w:ascii="Times New Roman" w:eastAsia="Times New Roman" w:hAnsi="Times New Roman" w:cs="Times New Roman"/>
                <w:sz w:val="24"/>
                <w:szCs w:val="24"/>
                <w:u w:val="single"/>
                <w:lang w:eastAsia="ru-RU"/>
              </w:rPr>
            </w:pPr>
            <w:r w:rsidRPr="003E01C9">
              <w:rPr>
                <w:rFonts w:ascii="Times New Roman" w:eastAsia="Times New Roman" w:hAnsi="Times New Roman" w:cs="Times New Roman"/>
                <w:sz w:val="24"/>
                <w:szCs w:val="24"/>
                <w:u w:val="single"/>
                <w:lang w:eastAsia="ru-RU"/>
              </w:rPr>
              <w:t xml:space="preserve">- Постанови </w:t>
            </w:r>
            <w:proofErr w:type="spellStart"/>
            <w:r w:rsidRPr="003E01C9">
              <w:rPr>
                <w:rFonts w:ascii="Times New Roman" w:eastAsia="Times New Roman" w:hAnsi="Times New Roman" w:cs="Times New Roman"/>
                <w:sz w:val="24"/>
                <w:szCs w:val="24"/>
                <w:u w:val="single"/>
                <w:lang w:eastAsia="ru-RU"/>
              </w:rPr>
              <w:t>Кабінету</w:t>
            </w:r>
            <w:proofErr w:type="spellEnd"/>
            <w:r w:rsidRPr="003E01C9">
              <w:rPr>
                <w:rFonts w:ascii="Times New Roman" w:eastAsia="Times New Roman" w:hAnsi="Times New Roman" w:cs="Times New Roman"/>
                <w:sz w:val="24"/>
                <w:szCs w:val="24"/>
                <w:u w:val="single"/>
                <w:lang w:eastAsia="ru-RU"/>
              </w:rPr>
              <w:t xml:space="preserve"> </w:t>
            </w:r>
            <w:proofErr w:type="spellStart"/>
            <w:r w:rsidRPr="003E01C9">
              <w:rPr>
                <w:rFonts w:ascii="Times New Roman" w:eastAsia="Times New Roman" w:hAnsi="Times New Roman" w:cs="Times New Roman"/>
                <w:sz w:val="24"/>
                <w:szCs w:val="24"/>
                <w:u w:val="single"/>
                <w:lang w:eastAsia="ru-RU"/>
              </w:rPr>
              <w:t>Міністрів</w:t>
            </w:r>
            <w:proofErr w:type="spellEnd"/>
            <w:r w:rsidRPr="003E01C9">
              <w:rPr>
                <w:rFonts w:ascii="Times New Roman" w:eastAsia="Times New Roman" w:hAnsi="Times New Roman" w:cs="Times New Roman"/>
                <w:sz w:val="24"/>
                <w:szCs w:val="24"/>
                <w:u w:val="single"/>
                <w:lang w:eastAsia="ru-RU"/>
              </w:rPr>
              <w:t xml:space="preserve"> </w:t>
            </w:r>
            <w:proofErr w:type="spellStart"/>
            <w:r w:rsidRPr="003E01C9">
              <w:rPr>
                <w:rFonts w:ascii="Times New Roman" w:eastAsia="Times New Roman" w:hAnsi="Times New Roman" w:cs="Times New Roman"/>
                <w:sz w:val="24"/>
                <w:szCs w:val="24"/>
                <w:u w:val="single"/>
                <w:lang w:eastAsia="ru-RU"/>
              </w:rPr>
              <w:t>України</w:t>
            </w:r>
            <w:proofErr w:type="spellEnd"/>
            <w:r w:rsidRPr="003E01C9">
              <w:rPr>
                <w:rFonts w:ascii="Times New Roman" w:eastAsia="Times New Roman" w:hAnsi="Times New Roman" w:cs="Times New Roman"/>
                <w:sz w:val="24"/>
                <w:szCs w:val="24"/>
                <w:u w:val="single"/>
                <w:lang w:eastAsia="ru-RU"/>
              </w:rPr>
              <w:t xml:space="preserve"> 26.05.2004 № 687 «Порядок </w:t>
            </w:r>
            <w:proofErr w:type="spellStart"/>
            <w:r w:rsidRPr="003E01C9">
              <w:rPr>
                <w:rFonts w:ascii="Times New Roman" w:eastAsia="Times New Roman" w:hAnsi="Times New Roman" w:cs="Times New Roman"/>
                <w:sz w:val="24"/>
                <w:szCs w:val="24"/>
                <w:u w:val="single"/>
                <w:lang w:eastAsia="ru-RU"/>
              </w:rPr>
              <w:t>проведення</w:t>
            </w:r>
            <w:proofErr w:type="spellEnd"/>
            <w:r w:rsidRPr="003E01C9">
              <w:rPr>
                <w:rFonts w:ascii="Times New Roman" w:eastAsia="Times New Roman" w:hAnsi="Times New Roman" w:cs="Times New Roman"/>
                <w:sz w:val="24"/>
                <w:szCs w:val="24"/>
                <w:u w:val="single"/>
                <w:lang w:eastAsia="ru-RU"/>
              </w:rPr>
              <w:t xml:space="preserve"> </w:t>
            </w:r>
            <w:proofErr w:type="spellStart"/>
            <w:r w:rsidRPr="003E01C9">
              <w:rPr>
                <w:rFonts w:ascii="Times New Roman" w:eastAsia="Times New Roman" w:hAnsi="Times New Roman" w:cs="Times New Roman"/>
                <w:sz w:val="24"/>
                <w:szCs w:val="24"/>
                <w:u w:val="single"/>
                <w:lang w:eastAsia="ru-RU"/>
              </w:rPr>
              <w:t>огляду</w:t>
            </w:r>
            <w:proofErr w:type="spellEnd"/>
            <w:r w:rsidRPr="003E01C9">
              <w:rPr>
                <w:rFonts w:ascii="Times New Roman" w:eastAsia="Times New Roman" w:hAnsi="Times New Roman" w:cs="Times New Roman"/>
                <w:sz w:val="24"/>
                <w:szCs w:val="24"/>
                <w:u w:val="single"/>
                <w:lang w:eastAsia="ru-RU"/>
              </w:rPr>
              <w:t xml:space="preserve">, </w:t>
            </w:r>
            <w:proofErr w:type="spellStart"/>
            <w:r w:rsidRPr="003E01C9">
              <w:rPr>
                <w:rFonts w:ascii="Times New Roman" w:eastAsia="Times New Roman" w:hAnsi="Times New Roman" w:cs="Times New Roman"/>
                <w:sz w:val="24"/>
                <w:szCs w:val="24"/>
                <w:u w:val="single"/>
                <w:lang w:eastAsia="ru-RU"/>
              </w:rPr>
              <w:t>випробування</w:t>
            </w:r>
            <w:proofErr w:type="spellEnd"/>
            <w:r w:rsidRPr="003E01C9">
              <w:rPr>
                <w:rFonts w:ascii="Times New Roman" w:eastAsia="Times New Roman" w:hAnsi="Times New Roman" w:cs="Times New Roman"/>
                <w:sz w:val="24"/>
                <w:szCs w:val="24"/>
                <w:u w:val="single"/>
                <w:lang w:eastAsia="ru-RU"/>
              </w:rPr>
              <w:t xml:space="preserve"> та </w:t>
            </w:r>
            <w:proofErr w:type="spellStart"/>
            <w:r w:rsidRPr="003E01C9">
              <w:rPr>
                <w:rFonts w:ascii="Times New Roman" w:eastAsia="Times New Roman" w:hAnsi="Times New Roman" w:cs="Times New Roman"/>
                <w:sz w:val="24"/>
                <w:szCs w:val="24"/>
                <w:u w:val="single"/>
                <w:lang w:eastAsia="ru-RU"/>
              </w:rPr>
              <w:t>експертного</w:t>
            </w:r>
            <w:proofErr w:type="spellEnd"/>
            <w:r w:rsidRPr="003E01C9">
              <w:rPr>
                <w:rFonts w:ascii="Times New Roman" w:eastAsia="Times New Roman" w:hAnsi="Times New Roman" w:cs="Times New Roman"/>
                <w:sz w:val="24"/>
                <w:szCs w:val="24"/>
                <w:u w:val="single"/>
                <w:lang w:eastAsia="ru-RU"/>
              </w:rPr>
              <w:t xml:space="preserve"> </w:t>
            </w:r>
            <w:proofErr w:type="spellStart"/>
            <w:r w:rsidRPr="003E01C9">
              <w:rPr>
                <w:rFonts w:ascii="Times New Roman" w:eastAsia="Times New Roman" w:hAnsi="Times New Roman" w:cs="Times New Roman"/>
                <w:sz w:val="24"/>
                <w:szCs w:val="24"/>
                <w:u w:val="single"/>
                <w:lang w:eastAsia="ru-RU"/>
              </w:rPr>
              <w:t>обстеження</w:t>
            </w:r>
            <w:proofErr w:type="spellEnd"/>
            <w:r w:rsidRPr="003E01C9">
              <w:rPr>
                <w:rFonts w:ascii="Times New Roman" w:eastAsia="Times New Roman" w:hAnsi="Times New Roman" w:cs="Times New Roman"/>
                <w:sz w:val="24"/>
                <w:szCs w:val="24"/>
                <w:u w:val="single"/>
                <w:lang w:eastAsia="ru-RU"/>
              </w:rPr>
              <w:t xml:space="preserve"> (</w:t>
            </w:r>
            <w:proofErr w:type="spellStart"/>
            <w:r w:rsidRPr="003E01C9">
              <w:rPr>
                <w:rFonts w:ascii="Times New Roman" w:eastAsia="Times New Roman" w:hAnsi="Times New Roman" w:cs="Times New Roman"/>
                <w:sz w:val="24"/>
                <w:szCs w:val="24"/>
                <w:u w:val="single"/>
                <w:lang w:eastAsia="ru-RU"/>
              </w:rPr>
              <w:t>технічного</w:t>
            </w:r>
            <w:proofErr w:type="spellEnd"/>
            <w:r w:rsidRPr="003E01C9">
              <w:rPr>
                <w:rFonts w:ascii="Times New Roman" w:eastAsia="Times New Roman" w:hAnsi="Times New Roman" w:cs="Times New Roman"/>
                <w:sz w:val="24"/>
                <w:szCs w:val="24"/>
                <w:u w:val="single"/>
                <w:lang w:eastAsia="ru-RU"/>
              </w:rPr>
              <w:t xml:space="preserve"> </w:t>
            </w:r>
            <w:proofErr w:type="spellStart"/>
            <w:r w:rsidRPr="003E01C9">
              <w:rPr>
                <w:rFonts w:ascii="Times New Roman" w:eastAsia="Times New Roman" w:hAnsi="Times New Roman" w:cs="Times New Roman"/>
                <w:sz w:val="24"/>
                <w:szCs w:val="24"/>
                <w:u w:val="single"/>
                <w:lang w:eastAsia="ru-RU"/>
              </w:rPr>
              <w:t>діагностування</w:t>
            </w:r>
            <w:proofErr w:type="spellEnd"/>
            <w:r w:rsidRPr="003E01C9">
              <w:rPr>
                <w:rFonts w:ascii="Times New Roman" w:eastAsia="Times New Roman" w:hAnsi="Times New Roman" w:cs="Times New Roman"/>
                <w:sz w:val="24"/>
                <w:szCs w:val="24"/>
                <w:u w:val="single"/>
                <w:lang w:eastAsia="ru-RU"/>
              </w:rPr>
              <w:t xml:space="preserve">) машин, </w:t>
            </w:r>
            <w:proofErr w:type="spellStart"/>
            <w:r w:rsidRPr="003E01C9">
              <w:rPr>
                <w:rFonts w:ascii="Times New Roman" w:eastAsia="Times New Roman" w:hAnsi="Times New Roman" w:cs="Times New Roman"/>
                <w:sz w:val="24"/>
                <w:szCs w:val="24"/>
                <w:u w:val="single"/>
                <w:lang w:eastAsia="ru-RU"/>
              </w:rPr>
              <w:t>механізмів</w:t>
            </w:r>
            <w:proofErr w:type="spellEnd"/>
            <w:r w:rsidRPr="003E01C9">
              <w:rPr>
                <w:rFonts w:ascii="Times New Roman" w:eastAsia="Times New Roman" w:hAnsi="Times New Roman" w:cs="Times New Roman"/>
                <w:sz w:val="24"/>
                <w:szCs w:val="24"/>
                <w:u w:val="single"/>
                <w:lang w:eastAsia="ru-RU"/>
              </w:rPr>
              <w:t xml:space="preserve">, </w:t>
            </w:r>
            <w:proofErr w:type="spellStart"/>
            <w:r w:rsidRPr="003E01C9">
              <w:rPr>
                <w:rFonts w:ascii="Times New Roman" w:eastAsia="Times New Roman" w:hAnsi="Times New Roman" w:cs="Times New Roman"/>
                <w:sz w:val="24"/>
                <w:szCs w:val="24"/>
                <w:u w:val="single"/>
                <w:lang w:eastAsia="ru-RU"/>
              </w:rPr>
              <w:t>устаткування</w:t>
            </w:r>
            <w:proofErr w:type="spellEnd"/>
            <w:r w:rsidRPr="003E01C9">
              <w:rPr>
                <w:rFonts w:ascii="Times New Roman" w:eastAsia="Times New Roman" w:hAnsi="Times New Roman" w:cs="Times New Roman"/>
                <w:sz w:val="24"/>
                <w:szCs w:val="24"/>
                <w:u w:val="single"/>
                <w:lang w:eastAsia="ru-RU"/>
              </w:rPr>
              <w:t xml:space="preserve"> </w:t>
            </w:r>
            <w:proofErr w:type="spellStart"/>
            <w:r w:rsidRPr="003E01C9">
              <w:rPr>
                <w:rFonts w:ascii="Times New Roman" w:eastAsia="Times New Roman" w:hAnsi="Times New Roman" w:cs="Times New Roman"/>
                <w:sz w:val="24"/>
                <w:szCs w:val="24"/>
                <w:u w:val="single"/>
                <w:lang w:eastAsia="ru-RU"/>
              </w:rPr>
              <w:t>підвищеної</w:t>
            </w:r>
            <w:proofErr w:type="spellEnd"/>
            <w:r w:rsidRPr="003E01C9">
              <w:rPr>
                <w:rFonts w:ascii="Times New Roman" w:eastAsia="Times New Roman" w:hAnsi="Times New Roman" w:cs="Times New Roman"/>
                <w:sz w:val="24"/>
                <w:szCs w:val="24"/>
                <w:u w:val="single"/>
                <w:lang w:eastAsia="ru-RU"/>
              </w:rPr>
              <w:t xml:space="preserve"> </w:t>
            </w:r>
            <w:proofErr w:type="spellStart"/>
            <w:r w:rsidRPr="003E01C9">
              <w:rPr>
                <w:rFonts w:ascii="Times New Roman" w:eastAsia="Times New Roman" w:hAnsi="Times New Roman" w:cs="Times New Roman"/>
                <w:sz w:val="24"/>
                <w:szCs w:val="24"/>
                <w:u w:val="single"/>
                <w:lang w:eastAsia="ru-RU"/>
              </w:rPr>
              <w:t>небезпеки</w:t>
            </w:r>
            <w:proofErr w:type="spellEnd"/>
            <w:r w:rsidRPr="003E01C9">
              <w:rPr>
                <w:rFonts w:ascii="Times New Roman" w:eastAsia="Times New Roman" w:hAnsi="Times New Roman" w:cs="Times New Roman"/>
                <w:sz w:val="24"/>
                <w:szCs w:val="24"/>
                <w:u w:val="single"/>
                <w:lang w:eastAsia="ru-RU"/>
              </w:rPr>
              <w:t>»</w:t>
            </w:r>
          </w:p>
          <w:p w:rsidR="00F75C9A" w:rsidRPr="00372AA7" w:rsidRDefault="003E01C9" w:rsidP="003E01C9">
            <w:pPr>
              <w:spacing w:after="0" w:line="240" w:lineRule="auto"/>
              <w:jc w:val="both"/>
              <w:rPr>
                <w:rFonts w:ascii="Times New Roman" w:eastAsia="Times New Roman" w:hAnsi="Times New Roman" w:cs="Times New Roman"/>
                <w:sz w:val="24"/>
                <w:szCs w:val="24"/>
                <w:u w:val="single"/>
                <w:lang w:eastAsia="ru-RU"/>
              </w:rPr>
            </w:pPr>
            <w:r w:rsidRPr="003E01C9">
              <w:rPr>
                <w:rFonts w:ascii="Times New Roman" w:eastAsia="Times New Roman" w:hAnsi="Times New Roman" w:cs="Times New Roman"/>
                <w:sz w:val="24"/>
                <w:szCs w:val="24"/>
                <w:u w:val="single"/>
                <w:lang w:eastAsia="ru-RU"/>
              </w:rPr>
              <w:t xml:space="preserve">та </w:t>
            </w:r>
            <w:proofErr w:type="spellStart"/>
            <w:r w:rsidRPr="003E01C9">
              <w:rPr>
                <w:rFonts w:ascii="Times New Roman" w:eastAsia="Times New Roman" w:hAnsi="Times New Roman" w:cs="Times New Roman"/>
                <w:sz w:val="24"/>
                <w:szCs w:val="24"/>
                <w:u w:val="single"/>
                <w:lang w:eastAsia="ru-RU"/>
              </w:rPr>
              <w:t>іншого</w:t>
            </w:r>
            <w:proofErr w:type="spellEnd"/>
            <w:r w:rsidRPr="003E01C9">
              <w:rPr>
                <w:rFonts w:ascii="Times New Roman" w:eastAsia="Times New Roman" w:hAnsi="Times New Roman" w:cs="Times New Roman"/>
                <w:sz w:val="24"/>
                <w:szCs w:val="24"/>
                <w:u w:val="single"/>
                <w:lang w:eastAsia="ru-RU"/>
              </w:rPr>
              <w:t xml:space="preserve"> </w:t>
            </w:r>
            <w:proofErr w:type="spellStart"/>
            <w:r w:rsidRPr="003E01C9">
              <w:rPr>
                <w:rFonts w:ascii="Times New Roman" w:eastAsia="Times New Roman" w:hAnsi="Times New Roman" w:cs="Times New Roman"/>
                <w:sz w:val="24"/>
                <w:szCs w:val="24"/>
                <w:u w:val="single"/>
                <w:lang w:eastAsia="ru-RU"/>
              </w:rPr>
              <w:t>законодавства</w:t>
            </w:r>
            <w:proofErr w:type="spellEnd"/>
          </w:p>
        </w:tc>
      </w:tr>
    </w:tbl>
    <w:p w:rsidR="005D6470" w:rsidRDefault="00DF22BF"/>
    <w:sectPr w:rsidR="005D6470" w:rsidSect="00037908">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7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A62"/>
    <w:rsid w:val="00037908"/>
    <w:rsid w:val="00117B0C"/>
    <w:rsid w:val="0014183F"/>
    <w:rsid w:val="001753A7"/>
    <w:rsid w:val="001A3E34"/>
    <w:rsid w:val="0025615A"/>
    <w:rsid w:val="00336429"/>
    <w:rsid w:val="00360906"/>
    <w:rsid w:val="00372AA7"/>
    <w:rsid w:val="003E01C9"/>
    <w:rsid w:val="0048090E"/>
    <w:rsid w:val="004A3238"/>
    <w:rsid w:val="004A7AE2"/>
    <w:rsid w:val="004F729F"/>
    <w:rsid w:val="00514C76"/>
    <w:rsid w:val="00565BD0"/>
    <w:rsid w:val="00632DDB"/>
    <w:rsid w:val="006D2B01"/>
    <w:rsid w:val="00700AEE"/>
    <w:rsid w:val="00744229"/>
    <w:rsid w:val="007711B3"/>
    <w:rsid w:val="007A3B3A"/>
    <w:rsid w:val="00933D65"/>
    <w:rsid w:val="00977A62"/>
    <w:rsid w:val="00A954A3"/>
    <w:rsid w:val="00AB774C"/>
    <w:rsid w:val="00C00965"/>
    <w:rsid w:val="00DF22BF"/>
    <w:rsid w:val="00E15DA9"/>
    <w:rsid w:val="00F139F0"/>
    <w:rsid w:val="00F75C9A"/>
    <w:rsid w:val="00FB1B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3DCCDA-0BAE-403F-A1AF-D4A21BB01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37908"/>
  </w:style>
  <w:style w:type="paragraph" w:customStyle="1" w:styleId="rvps17">
    <w:name w:val="rvps17"/>
    <w:basedOn w:val="a"/>
    <w:rsid w:val="000379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037908"/>
  </w:style>
  <w:style w:type="character" w:customStyle="1" w:styleId="rvts64">
    <w:name w:val="rvts64"/>
    <w:basedOn w:val="a0"/>
    <w:rsid w:val="00037908"/>
  </w:style>
  <w:style w:type="paragraph" w:customStyle="1" w:styleId="rvps7">
    <w:name w:val="rvps7"/>
    <w:basedOn w:val="a"/>
    <w:rsid w:val="000379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037908"/>
  </w:style>
  <w:style w:type="paragraph" w:customStyle="1" w:styleId="rvps6">
    <w:name w:val="rvps6"/>
    <w:basedOn w:val="a"/>
    <w:rsid w:val="000379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Emphasis"/>
    <w:basedOn w:val="a0"/>
    <w:uiPriority w:val="20"/>
    <w:qFormat/>
    <w:rsid w:val="00037908"/>
    <w:rPr>
      <w:i/>
      <w:iCs/>
    </w:rPr>
  </w:style>
  <w:style w:type="paragraph" w:customStyle="1" w:styleId="rvps18">
    <w:name w:val="rvps18"/>
    <w:basedOn w:val="a"/>
    <w:rsid w:val="000379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37908"/>
    <w:rPr>
      <w:color w:val="0000FF"/>
      <w:u w:val="single"/>
    </w:rPr>
  </w:style>
  <w:style w:type="character" w:styleId="a5">
    <w:name w:val="FollowedHyperlink"/>
    <w:basedOn w:val="a0"/>
    <w:uiPriority w:val="99"/>
    <w:semiHidden/>
    <w:unhideWhenUsed/>
    <w:rsid w:val="00037908"/>
    <w:rPr>
      <w:color w:val="800080"/>
      <w:u w:val="single"/>
    </w:rPr>
  </w:style>
  <w:style w:type="paragraph" w:customStyle="1" w:styleId="rvps2">
    <w:name w:val="rvps2"/>
    <w:basedOn w:val="a"/>
    <w:rsid w:val="000379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52">
    <w:name w:val="rvts52"/>
    <w:basedOn w:val="a0"/>
    <w:rsid w:val="00037908"/>
  </w:style>
  <w:style w:type="paragraph" w:customStyle="1" w:styleId="rvps4">
    <w:name w:val="rvps4"/>
    <w:basedOn w:val="a"/>
    <w:rsid w:val="000379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4">
    <w:name w:val="rvts44"/>
    <w:basedOn w:val="a0"/>
    <w:rsid w:val="00037908"/>
  </w:style>
  <w:style w:type="paragraph" w:customStyle="1" w:styleId="rvps15">
    <w:name w:val="rvps15"/>
    <w:basedOn w:val="a"/>
    <w:rsid w:val="000379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8">
    <w:name w:val="rvps8"/>
    <w:basedOn w:val="a"/>
    <w:rsid w:val="000379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semiHidden/>
    <w:unhideWhenUsed/>
    <w:rsid w:val="000379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0379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2">
    <w:name w:val="rvps12"/>
    <w:basedOn w:val="a"/>
    <w:rsid w:val="000379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037908"/>
  </w:style>
  <w:style w:type="character" w:customStyle="1" w:styleId="rvts15">
    <w:name w:val="rvts15"/>
    <w:basedOn w:val="a0"/>
    <w:rsid w:val="00037908"/>
  </w:style>
  <w:style w:type="character" w:customStyle="1" w:styleId="rvts37">
    <w:name w:val="rvts37"/>
    <w:basedOn w:val="a0"/>
    <w:rsid w:val="00037908"/>
  </w:style>
  <w:style w:type="character" w:customStyle="1" w:styleId="rvts11">
    <w:name w:val="rvts11"/>
    <w:basedOn w:val="a0"/>
    <w:rsid w:val="00037908"/>
  </w:style>
  <w:style w:type="paragraph" w:styleId="a7">
    <w:name w:val="Balloon Text"/>
    <w:basedOn w:val="a"/>
    <w:link w:val="a8"/>
    <w:uiPriority w:val="99"/>
    <w:semiHidden/>
    <w:unhideWhenUsed/>
    <w:rsid w:val="00F75C9A"/>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F75C9A"/>
    <w:rPr>
      <w:rFonts w:ascii="Segoe UI" w:hAnsi="Segoe UI" w:cs="Segoe UI"/>
      <w:sz w:val="18"/>
      <w:szCs w:val="18"/>
    </w:rPr>
  </w:style>
  <w:style w:type="character" w:customStyle="1" w:styleId="xfmc1">
    <w:name w:val="xfmc1"/>
    <w:basedOn w:val="a0"/>
    <w:uiPriority w:val="99"/>
    <w:rsid w:val="00372AA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1871113">
      <w:bodyDiv w:val="1"/>
      <w:marLeft w:val="0"/>
      <w:marRight w:val="0"/>
      <w:marTop w:val="0"/>
      <w:marBottom w:val="0"/>
      <w:divBdr>
        <w:top w:val="none" w:sz="0" w:space="0" w:color="auto"/>
        <w:left w:val="none" w:sz="0" w:space="0" w:color="auto"/>
        <w:bottom w:val="none" w:sz="0" w:space="0" w:color="auto"/>
        <w:right w:val="none" w:sz="0" w:space="0" w:color="auto"/>
      </w:divBdr>
      <w:divsChild>
        <w:div w:id="463741412">
          <w:marLeft w:val="0"/>
          <w:marRight w:val="0"/>
          <w:marTop w:val="0"/>
          <w:marBottom w:val="150"/>
          <w:divBdr>
            <w:top w:val="none" w:sz="0" w:space="0" w:color="auto"/>
            <w:left w:val="none" w:sz="0" w:space="0" w:color="auto"/>
            <w:bottom w:val="none" w:sz="0" w:space="0" w:color="auto"/>
            <w:right w:val="none" w:sz="0" w:space="0" w:color="auto"/>
          </w:divBdr>
        </w:div>
        <w:div w:id="1754351212">
          <w:marLeft w:val="0"/>
          <w:marRight w:val="0"/>
          <w:marTop w:val="0"/>
          <w:marBottom w:val="150"/>
          <w:divBdr>
            <w:top w:val="none" w:sz="0" w:space="0" w:color="auto"/>
            <w:left w:val="none" w:sz="0" w:space="0" w:color="auto"/>
            <w:bottom w:val="none" w:sz="0" w:space="0" w:color="auto"/>
            <w:right w:val="none" w:sz="0" w:space="0" w:color="auto"/>
          </w:divBdr>
        </w:div>
        <w:div w:id="1877157897">
          <w:marLeft w:val="0"/>
          <w:marRight w:val="0"/>
          <w:marTop w:val="0"/>
          <w:marBottom w:val="150"/>
          <w:divBdr>
            <w:top w:val="none" w:sz="0" w:space="0" w:color="auto"/>
            <w:left w:val="none" w:sz="0" w:space="0" w:color="auto"/>
            <w:bottom w:val="none" w:sz="0" w:space="0" w:color="auto"/>
            <w:right w:val="none" w:sz="0" w:space="0" w:color="auto"/>
          </w:divBdr>
        </w:div>
        <w:div w:id="129445805">
          <w:marLeft w:val="0"/>
          <w:marRight w:val="0"/>
          <w:marTop w:val="0"/>
          <w:marBottom w:val="150"/>
          <w:divBdr>
            <w:top w:val="none" w:sz="0" w:space="0" w:color="auto"/>
            <w:left w:val="none" w:sz="0" w:space="0" w:color="auto"/>
            <w:bottom w:val="none" w:sz="0" w:space="0" w:color="auto"/>
            <w:right w:val="none" w:sz="0" w:space="0" w:color="auto"/>
          </w:divBdr>
        </w:div>
        <w:div w:id="1977955959">
          <w:marLeft w:val="0"/>
          <w:marRight w:val="0"/>
          <w:marTop w:val="0"/>
          <w:marBottom w:val="150"/>
          <w:divBdr>
            <w:top w:val="none" w:sz="0" w:space="0" w:color="auto"/>
            <w:left w:val="none" w:sz="0" w:space="0" w:color="auto"/>
            <w:bottom w:val="none" w:sz="0" w:space="0" w:color="auto"/>
            <w:right w:val="none" w:sz="0" w:space="0" w:color="auto"/>
          </w:divBdr>
        </w:div>
        <w:div w:id="1189755334">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on.rada.gov.ua/laws/show/1700-18" TargetMode="External"/><Relationship Id="rId5" Type="http://schemas.openxmlformats.org/officeDocument/2006/relationships/hyperlink" Target="https://zakon.rada.gov.ua/laws/show/889-19" TargetMode="External"/><Relationship Id="rId4" Type="http://schemas.openxmlformats.org/officeDocument/2006/relationships/hyperlink" Target="https://zakon.rada.gov.ua/laws/show/254%D0%BA/96-%D0%B2%D1%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359</TotalTime>
  <Pages>1</Pages>
  <Words>1142</Words>
  <Characters>6515</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gypnor</Company>
  <LinksUpToDate>false</LinksUpToDate>
  <CharactersWithSpaces>7642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Маруся</dc:creator>
  <cp:keywords/>
  <dc:description/>
  <cp:lastModifiedBy>Маруся</cp:lastModifiedBy>
  <cp:revision>18</cp:revision>
  <cp:lastPrinted>2021-03-25T07:35:00Z</cp:lastPrinted>
  <dcterms:created xsi:type="dcterms:W3CDTF">2021-03-12T07:35:00Z</dcterms:created>
  <dcterms:modified xsi:type="dcterms:W3CDTF">2021-05-19T05:59:00Z</dcterms:modified>
</cp:coreProperties>
</file>