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D3" w:rsidRDefault="00C33CD3" w:rsidP="00C33CD3">
      <w:pPr>
        <w:pStyle w:val="rvps6"/>
        <w:tabs>
          <w:tab w:val="left" w:pos="5670"/>
        </w:tabs>
        <w:spacing w:before="0" w:beforeAutospacing="0" w:after="0" w:afterAutospacing="0"/>
        <w:ind w:left="1416" w:right="-141" w:firstLine="4254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ЗАТВЕРДЖЕНО</w:t>
      </w:r>
    </w:p>
    <w:p w:rsidR="00C33CD3" w:rsidRDefault="00C33CD3" w:rsidP="00C33CD3">
      <w:pPr>
        <w:pStyle w:val="rvps6"/>
        <w:tabs>
          <w:tab w:val="left" w:pos="5670"/>
        </w:tabs>
        <w:spacing w:before="0" w:beforeAutospacing="0" w:after="0" w:afterAutospacing="0"/>
        <w:ind w:left="5670" w:right="-141"/>
        <w:jc w:val="both"/>
        <w:rPr>
          <w:rStyle w:val="rvts23"/>
          <w:sz w:val="28"/>
          <w:szCs w:val="28"/>
          <w:lang w:val="uk-UA"/>
        </w:rPr>
      </w:pPr>
    </w:p>
    <w:p w:rsidR="00C33CD3" w:rsidRDefault="00C33CD3" w:rsidP="00C33CD3">
      <w:pPr>
        <w:pStyle w:val="rvps6"/>
        <w:tabs>
          <w:tab w:val="left" w:pos="5670"/>
        </w:tabs>
        <w:spacing w:before="0" w:beforeAutospacing="0" w:after="0" w:afterAutospacing="0"/>
        <w:ind w:left="5670" w:right="-141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 xml:space="preserve"> Східного міжрегіонального управління Державної служби України з питань праці</w:t>
      </w:r>
    </w:p>
    <w:p w:rsidR="00C33CD3" w:rsidRPr="00FE1537" w:rsidRDefault="00C33CD3" w:rsidP="00C33CD3">
      <w:pPr>
        <w:shd w:val="clear" w:color="auto" w:fill="FFFFFF"/>
        <w:spacing w:after="0" w:line="240" w:lineRule="auto"/>
        <w:ind w:left="5387" w:right="450"/>
        <w:rPr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</w:t>
      </w:r>
      <w:r w:rsidR="00FE1537"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 xml:space="preserve">25.11.2021 </w:t>
      </w:r>
      <w:r w:rsidR="00FE1537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 w:rsidR="00FE1537"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>2384</w:t>
      </w:r>
      <w:bookmarkStart w:id="0" w:name="_GoBack"/>
      <w:bookmarkEnd w:id="0"/>
    </w:p>
    <w:p w:rsidR="00C33CD3" w:rsidRDefault="00C33CD3" w:rsidP="00C33CD3">
      <w:pPr>
        <w:shd w:val="clear" w:color="auto" w:fill="FFFFFF"/>
        <w:spacing w:after="0" w:line="240" w:lineRule="auto"/>
        <w:ind w:left="5387" w:right="450"/>
        <w:rPr>
          <w:rFonts w:ascii="Times New Roman" w:hAnsi="Times New Roman"/>
          <w:bCs/>
          <w:color w:val="333333"/>
          <w:sz w:val="16"/>
          <w:szCs w:val="16"/>
          <w:u w:val="single"/>
          <w:lang w:val="uk-UA" w:eastAsia="ru-RU"/>
        </w:rPr>
      </w:pPr>
    </w:p>
    <w:p w:rsidR="00AE4693" w:rsidRDefault="00AE4693" w:rsidP="00C33CD3">
      <w:pPr>
        <w:shd w:val="clear" w:color="auto" w:fill="FFFFFF"/>
        <w:spacing w:after="0" w:line="240" w:lineRule="auto"/>
        <w:ind w:righ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AE4693" w:rsidRPr="008012EA" w:rsidRDefault="00AE4693" w:rsidP="00D244D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037908">
        <w:rPr>
          <w:rFonts w:ascii="Times New Roman" w:hAnsi="Times New Roman"/>
          <w:bCs/>
          <w:sz w:val="28"/>
          <w:szCs w:val="28"/>
          <w:lang w:eastAsia="ru-RU"/>
        </w:rPr>
        <w:t>УМОВИ</w:t>
      </w:r>
      <w:r w:rsidRPr="00037908">
        <w:rPr>
          <w:rFonts w:ascii="Times New Roman" w:hAnsi="Times New Roman"/>
          <w:sz w:val="24"/>
          <w:szCs w:val="24"/>
          <w:lang w:eastAsia="ru-RU"/>
        </w:rPr>
        <w:br/>
      </w:r>
      <w:r w:rsidRPr="008012EA">
        <w:rPr>
          <w:rFonts w:ascii="Times New Roman" w:hAnsi="Times New Roman"/>
          <w:bCs/>
          <w:sz w:val="28"/>
          <w:szCs w:val="28"/>
          <w:lang w:val="uk-UA" w:eastAsia="ru-RU"/>
        </w:rPr>
        <w:t>проведення конкурсу</w:t>
      </w:r>
    </w:p>
    <w:p w:rsidR="00AE4693" w:rsidRDefault="00AE4693" w:rsidP="00D244D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012EA">
        <w:rPr>
          <w:rFonts w:ascii="Times New Roman" w:hAnsi="Times New Roman"/>
          <w:bCs/>
          <w:sz w:val="28"/>
          <w:szCs w:val="28"/>
          <w:lang w:val="uk-UA" w:eastAsia="ru-RU"/>
        </w:rPr>
        <w:t xml:space="preserve">на зайняття посади державної служби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категорії «В» </w:t>
      </w:r>
      <w:r w:rsidRPr="002C1941">
        <w:rPr>
          <w:rFonts w:ascii="Times New Roman" w:hAnsi="Times New Roman"/>
          <w:bCs/>
          <w:sz w:val="28"/>
          <w:szCs w:val="28"/>
          <w:lang w:val="uk-UA" w:eastAsia="ru-RU"/>
        </w:rPr>
        <w:t xml:space="preserve">головного державного інспектора сектору ринкового нагляду відділу експертної роботи, ринкового нагляду та надання адміністративних послуг  </w:t>
      </w:r>
    </w:p>
    <w:p w:rsidR="00AE4693" w:rsidRDefault="00AE4693" w:rsidP="002C194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012EA">
        <w:rPr>
          <w:rFonts w:ascii="Times New Roman" w:hAnsi="Times New Roman"/>
          <w:bCs/>
          <w:sz w:val="28"/>
          <w:szCs w:val="28"/>
          <w:lang w:val="uk-UA" w:eastAsia="ru-RU"/>
        </w:rPr>
        <w:t>(з закріпленням р</w:t>
      </w:r>
      <w:r w:rsidR="00A90458">
        <w:rPr>
          <w:rFonts w:ascii="Times New Roman" w:hAnsi="Times New Roman"/>
          <w:bCs/>
          <w:sz w:val="28"/>
          <w:szCs w:val="28"/>
          <w:lang w:val="uk-UA" w:eastAsia="ru-RU"/>
        </w:rPr>
        <w:t>обочого місця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у місті Маріуполь</w:t>
      </w:r>
      <w:r w:rsidRPr="008012EA">
        <w:rPr>
          <w:rFonts w:ascii="Times New Roman" w:hAnsi="Times New Roman"/>
          <w:bCs/>
          <w:sz w:val="28"/>
          <w:szCs w:val="28"/>
          <w:lang w:val="uk-UA" w:eastAsia="ru-RU"/>
        </w:rPr>
        <w:t>)</w:t>
      </w:r>
    </w:p>
    <w:p w:rsidR="00AE4693" w:rsidRPr="00037908" w:rsidRDefault="00AE4693" w:rsidP="002C194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"/>
        <w:gridCol w:w="2539"/>
        <w:gridCol w:w="6524"/>
      </w:tblGrid>
      <w:tr w:rsidR="00AE4693" w:rsidRPr="000D4A1F" w:rsidTr="002C1941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AE4693" w:rsidRPr="000D4A1F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</w:t>
            </w: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перевірок характеристик продукції, в тому числі відібрання зразків продукції для проведення їх експертизи (випробування)</w:t>
            </w:r>
          </w:p>
          <w:p w:rsidR="00AE4693" w:rsidRPr="002C1941" w:rsidRDefault="00AE4693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</w:t>
            </w: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у порядку, встановленому Кабінетом Міністрів України, моніторингу причин і кількості звернень споживачів (користувачів) про захист їх права на безпечність продукції, причин і кількості нещасних випадків та випадків заподіяння шкоди здоров'ю людей внаслідок споживання продукції (користування нею)</w:t>
            </w:r>
          </w:p>
          <w:p w:rsidR="00AE4693" w:rsidRPr="002C1941" w:rsidRDefault="00AE4693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</w:t>
            </w: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інформаційно-роз’яснювальної роботи з питань здійснення державного ринкового нагляду</w:t>
            </w:r>
          </w:p>
          <w:p w:rsidR="00AE4693" w:rsidRPr="002C1941" w:rsidRDefault="00AE4693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4) </w:t>
            </w: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відповідей (роз’яснень) на листи і запити органів виконавчої влади, місцевого самоврядування, підприємств, установ, організацій і громадян, що входять до компетенції органів ринкового нагляду</w:t>
            </w:r>
          </w:p>
          <w:p w:rsidR="00AE4693" w:rsidRPr="002C1941" w:rsidRDefault="00AE4693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5) </w:t>
            </w: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перевірок додержання вимог щодо представлення продукції за місцем проведення ярмарки, виставки, показу чи демонстрації в інший спосіб продукції, яка не відповідає встановленим вимогам, а у визначених Законом України «Про державний ринковий нагляд і контроль нехарчової продукції» (далі – Закон) випадках видавати приписи про негайне усунення порушень вимог щодо представлення такої продукції та прийняття рішення про негайне припинення представлення цієї продукції за місцем проведення відповідного ярмарку, виставки, показу чи демонстрації в інший спосіб продукції, проведення перевірки виконання суб'єктами господарювання відповідних приписів та рішень</w:t>
            </w:r>
          </w:p>
          <w:p w:rsidR="00AE4693" w:rsidRPr="002C1941" w:rsidRDefault="00AE4693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6) В</w:t>
            </w: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життя відповідних заходів щодо своєчасного попередження споживачів (користувачів) про виявлену органами ринкового нагляду небезпеку, яку становить продукція</w:t>
            </w:r>
          </w:p>
          <w:p w:rsidR="00AE4693" w:rsidRPr="002C1941" w:rsidRDefault="00AE4693" w:rsidP="00AE61BB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7) </w:t>
            </w: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інших повноважень, визначених законом</w:t>
            </w:r>
          </w:p>
        </w:tc>
      </w:tr>
      <w:tr w:rsidR="00AE4693" w:rsidRPr="00FE1537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7711B3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2C1941">
              <w:rPr>
                <w:lang w:val="uk-UA"/>
              </w:rPr>
              <w:t>посадовий оклад</w:t>
            </w:r>
            <w:r>
              <w:rPr>
                <w:lang w:val="uk-UA"/>
              </w:rPr>
              <w:t xml:space="preserve"> </w:t>
            </w:r>
            <w:r w:rsidRPr="002C1941">
              <w:rPr>
                <w:lang w:val="uk-UA"/>
              </w:rPr>
              <w:t>– 5500 грн.</w:t>
            </w:r>
          </w:p>
          <w:p w:rsidR="00AE4693" w:rsidRPr="002C1941" w:rsidRDefault="00AE4693" w:rsidP="007711B3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2C1941">
              <w:rPr>
                <w:lang w:val="uk-UA"/>
              </w:rPr>
              <w:t>надбавки та доплати відповідно до статті 52 Закону України «Про державну службу», постанови Кабінету Міністрів України від 18.01.2017 № 15 «Питання оплати праці працівників державних органів» (із змінами).</w:t>
            </w:r>
          </w:p>
        </w:tc>
      </w:tr>
      <w:tr w:rsidR="00AE4693" w:rsidRPr="000D4A1F" w:rsidTr="002C1941">
        <w:trPr>
          <w:trHeight w:val="877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Default="00AE4693" w:rsidP="007711B3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Безстроково</w:t>
            </w:r>
          </w:p>
          <w:p w:rsidR="00AE4693" w:rsidRPr="002C1941" w:rsidRDefault="00AE4693" w:rsidP="007711B3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D4A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AE4693" w:rsidRPr="000D4A1F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3176DE" w:rsidRDefault="00AE4693" w:rsidP="00D244D3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заяву про участь у конкурсі із зазначенням основних мотивів щодо зайняття посади за формою згідно з </w:t>
            </w:r>
            <w:hyperlink r:id="rId4" w:anchor="n199" w:history="1">
              <w:r w:rsidRPr="0010610D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додатком 2</w:t>
              </w:r>
            </w:hyperlink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року №246;</w:t>
            </w:r>
          </w:p>
          <w:p w:rsidR="00AE4693" w:rsidRPr="003176DE" w:rsidRDefault="00AE4693" w:rsidP="00D244D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2" w:name="n1171"/>
            <w:bookmarkEnd w:id="2"/>
            <w:r w:rsidRPr="003176D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2) резюме за формою згідно з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" w:anchor="n1039" w:history="1">
              <w:r w:rsidRPr="003176DE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uk-UA" w:eastAsia="ru-RU"/>
                </w:rPr>
                <w:t>додатком 2</w:t>
              </w:r>
            </w:hyperlink>
            <w:hyperlink r:id="rId6" w:anchor="n1039" w:history="1">
              <w:r w:rsidRPr="003176DE">
                <w:rPr>
                  <w:rFonts w:ascii="Times New Roman" w:hAnsi="Times New Roman"/>
                  <w:b/>
                  <w:bCs/>
                  <w:color w:val="000000"/>
                  <w:sz w:val="2"/>
                  <w:szCs w:val="2"/>
                  <w:u w:val="single"/>
                  <w:vertAlign w:val="superscript"/>
                  <w:lang w:val="uk-UA" w:eastAsia="ru-RU"/>
                </w:rPr>
                <w:t>-</w:t>
              </w:r>
              <w:r w:rsidRPr="003176DE">
                <w:rPr>
                  <w:rFonts w:ascii="Times New Roman" w:hAnsi="Times New Roman"/>
                  <w:b/>
                  <w:bCs/>
                  <w:color w:val="000000"/>
                  <w:sz w:val="16"/>
                  <w:szCs w:val="16"/>
                  <w:u w:val="single"/>
                  <w:vertAlign w:val="superscript"/>
                  <w:lang w:val="uk-UA" w:eastAsia="ru-RU"/>
                </w:rPr>
                <w:t>1</w:t>
              </w:r>
            </w:hyperlink>
            <w:r w:rsidRPr="003176D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AE4693" w:rsidRPr="0010610D" w:rsidRDefault="00AE4693" w:rsidP="00D244D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172"/>
            <w:bookmarkEnd w:id="3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AE4693" w:rsidRPr="0010610D" w:rsidRDefault="00AE4693" w:rsidP="00D244D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173"/>
            <w:bookmarkEnd w:id="4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AE4693" w:rsidRPr="0010610D" w:rsidRDefault="00AE4693" w:rsidP="00D244D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174"/>
            <w:bookmarkEnd w:id="5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AE4693" w:rsidRPr="0010610D" w:rsidRDefault="00AE4693" w:rsidP="00D244D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175"/>
            <w:bookmarkStart w:id="7" w:name="n1176"/>
            <w:bookmarkEnd w:id="6"/>
            <w:bookmarkEnd w:id="7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E4693" w:rsidRPr="0010610D" w:rsidRDefault="00AE4693" w:rsidP="00D244D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" w:name="n1446"/>
            <w:bookmarkStart w:id="9" w:name="n1177"/>
            <w:bookmarkEnd w:id="8"/>
            <w:bookmarkEnd w:id="9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10610D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третьою</w:t>
              </w:r>
            </w:hyperlink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або </w:t>
            </w:r>
            <w:hyperlink r:id="rId8" w:anchor="n14" w:tgtFrame="_blank" w:history="1">
              <w:r w:rsidRPr="0010610D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четвертою</w:t>
              </w:r>
            </w:hyperlink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E4693" w:rsidRPr="0010610D" w:rsidRDefault="00AE4693" w:rsidP="00D244D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n1508"/>
            <w:bookmarkEnd w:id="10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Подача додатків до заяви не є обов’язковою;</w:t>
            </w:r>
          </w:p>
          <w:p w:rsidR="00AE4693" w:rsidRPr="0010610D" w:rsidRDefault="00AE4693" w:rsidP="00D244D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n1507"/>
            <w:bookmarkStart w:id="12" w:name="n1630"/>
            <w:bookmarkEnd w:id="11"/>
            <w:bookmarkEnd w:id="12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0610D">
              <w:rPr>
                <w:rFonts w:ascii="Times New Roman" w:hAnsi="Times New Roman"/>
                <w:b/>
                <w:bCs/>
                <w:color w:val="000000"/>
                <w:sz w:val="2"/>
                <w:szCs w:val="2"/>
                <w:vertAlign w:val="superscript"/>
                <w:lang w:eastAsia="ru-RU"/>
              </w:rPr>
              <w:t>-</w:t>
            </w:r>
            <w:r w:rsidRPr="001061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AE4693" w:rsidRPr="002C1941" w:rsidRDefault="00AE4693" w:rsidP="00D244D3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C3722">
              <w:rPr>
                <w:rFonts w:ascii="Times New Roman" w:hAnsi="Times New Roman"/>
                <w:sz w:val="24"/>
                <w:szCs w:val="24"/>
              </w:rPr>
              <w:t xml:space="preserve">Документи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приймаються </w:t>
            </w:r>
            <w:r w:rsidR="00C33CD3">
              <w:rPr>
                <w:rFonts w:ascii="Times New Roman" w:hAnsi="Times New Roman"/>
                <w:sz w:val="24"/>
                <w:szCs w:val="24"/>
              </w:rPr>
              <w:t>до 15 год. 45 хв. 0</w:t>
            </w:r>
            <w:r w:rsidR="00C33CD3">
              <w:rPr>
                <w:rFonts w:ascii="Times New Roman" w:hAnsi="Times New Roman"/>
                <w:sz w:val="24"/>
                <w:szCs w:val="24"/>
                <w:lang w:val="uk-UA"/>
              </w:rPr>
              <w:t>3 грудня</w:t>
            </w:r>
            <w:r w:rsidRPr="00987667">
              <w:rPr>
                <w:rFonts w:ascii="Times New Roman" w:hAnsi="Times New Roman"/>
                <w:sz w:val="24"/>
                <w:szCs w:val="24"/>
              </w:rPr>
              <w:t xml:space="preserve"> 2021 року</w:t>
            </w:r>
          </w:p>
        </w:tc>
      </w:tr>
      <w:tr w:rsidR="00AE4693" w:rsidRPr="000D4A1F" w:rsidTr="002C1941">
        <w:trPr>
          <w:trHeight w:val="856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E4693" w:rsidRPr="000D4A1F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Default="00AE4693" w:rsidP="00E5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Дата і час початку проведення тестування кандидатів.</w:t>
            </w:r>
          </w:p>
          <w:p w:rsidR="00AE4693" w:rsidRPr="002C1941" w:rsidRDefault="00AE4693" w:rsidP="00E5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E4693" w:rsidRDefault="00AE4693" w:rsidP="00E5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Місце або спосіб проведення тестування. </w:t>
            </w:r>
          </w:p>
          <w:p w:rsidR="00C33CD3" w:rsidRDefault="00C33CD3" w:rsidP="00E5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E4693" w:rsidRPr="002C1941" w:rsidRDefault="00AE4693" w:rsidP="00E5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CC3722" w:rsidRDefault="00C33CD3" w:rsidP="00D24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 грудня</w:t>
            </w:r>
            <w:r w:rsidR="00AE4693" w:rsidRPr="009876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 року 10 год. 00 хв</w:t>
            </w:r>
            <w:r w:rsidR="00AE4693" w:rsidRPr="009876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4693" w:rsidRPr="009A7ECF" w:rsidRDefault="00AE4693" w:rsidP="00D24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E4693" w:rsidRDefault="00AE4693" w:rsidP="00D24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E4693" w:rsidRDefault="00AE4693" w:rsidP="00D24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E4693" w:rsidRDefault="00AE4693" w:rsidP="00D24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Донецька область</w:t>
            </w: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Покровськ</w:t>
            </w: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Прокоф’єва, 82</w:t>
            </w: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кандидата)</w:t>
            </w:r>
          </w:p>
          <w:p w:rsidR="00C33CD3" w:rsidRPr="002C1941" w:rsidRDefault="00C33CD3" w:rsidP="00D24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E4693" w:rsidRPr="002C1941" w:rsidRDefault="00AE4693" w:rsidP="00D24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Донецька область, м. Покровськ, вул. Прокоф’єва, 82</w:t>
            </w: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кандидата)</w:t>
            </w:r>
          </w:p>
        </w:tc>
      </w:tr>
      <w:tr w:rsidR="00AE4693" w:rsidRPr="000D4A1F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9A7ECF" w:rsidRDefault="00AE4693" w:rsidP="00D24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Рисована Марина Володимирівна 0994898323</w:t>
            </w: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AE4693" w:rsidRDefault="00AE4693" w:rsidP="00D24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Британ Вікторія Володимирівна 0509370308</w:t>
            </w: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</w:p>
          <w:p w:rsidR="00AE4693" w:rsidRPr="002C1941" w:rsidRDefault="00AE4693" w:rsidP="00D244D3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09dn.smudsp@ukr.net</w:t>
            </w:r>
          </w:p>
        </w:tc>
      </w:tr>
      <w:tr w:rsidR="00AE4693" w:rsidRPr="000D4A1F" w:rsidTr="002C1941">
        <w:trPr>
          <w:trHeight w:val="442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AB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AE4693" w:rsidRPr="000D4A1F" w:rsidTr="002C1941">
        <w:trPr>
          <w:trHeight w:val="715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2C1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Вища освіта, за освітнім ступенем не нижче молодшого бакалавра та/або бакалавра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E4693" w:rsidRPr="000D4A1F" w:rsidTr="002C1941">
        <w:trPr>
          <w:trHeight w:val="418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1A3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потребує.</w:t>
            </w:r>
          </w:p>
        </w:tc>
      </w:tr>
      <w:tr w:rsidR="00AE4693" w:rsidRPr="000D4A1F" w:rsidTr="002C1941">
        <w:trPr>
          <w:trHeight w:val="690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AE4693" w:rsidRPr="000D4A1F" w:rsidTr="002C1941">
        <w:trPr>
          <w:trHeight w:val="385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AB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AE4693" w:rsidRPr="000D4A1F" w:rsidTr="002C1941">
        <w:trPr>
          <w:trHeight w:val="379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AE4693" w:rsidRPr="000D4A1F" w:rsidTr="002C1941"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953FCA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FF68FD">
            <w:pPr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2C1941">
            <w:pPr>
              <w:tabs>
                <w:tab w:val="left" w:pos="414"/>
              </w:tabs>
              <w:spacing w:after="0" w:line="240" w:lineRule="auto"/>
              <w:ind w:left="133" w:right="125" w:firstLine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AE4693" w:rsidRPr="002C1941" w:rsidRDefault="00AE4693" w:rsidP="002C1941">
            <w:pPr>
              <w:tabs>
                <w:tab w:val="left" w:pos="414"/>
              </w:tabs>
              <w:spacing w:after="0" w:line="240" w:lineRule="auto"/>
              <w:ind w:left="133" w:right="125" w:firstLine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AE4693" w:rsidRPr="002C1941" w:rsidRDefault="00AE4693" w:rsidP="002C1941">
            <w:pPr>
              <w:tabs>
                <w:tab w:val="left" w:pos="414"/>
              </w:tabs>
              <w:spacing w:after="0" w:line="240" w:lineRule="auto"/>
              <w:ind w:left="133" w:right="125" w:firstLine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вміння запобігати та ефективно долати перешкоди</w:t>
            </w:r>
          </w:p>
        </w:tc>
      </w:tr>
      <w:tr w:rsidR="00AE4693" w:rsidRPr="000D4A1F" w:rsidTr="002C1941">
        <w:trPr>
          <w:trHeight w:val="917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4693" w:rsidRPr="002C1941" w:rsidRDefault="00AE4693" w:rsidP="00953FCA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4693" w:rsidRPr="002C1941" w:rsidRDefault="00AE4693" w:rsidP="00FF68FD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4693" w:rsidRPr="002C1941" w:rsidRDefault="00AE4693" w:rsidP="002C1941">
            <w:pPr>
              <w:tabs>
                <w:tab w:val="left" w:pos="612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E4693" w:rsidRPr="002C1941" w:rsidRDefault="00AE4693" w:rsidP="002C1941">
            <w:pPr>
              <w:tabs>
                <w:tab w:val="left" w:pos="612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E4693" w:rsidRPr="002C1941" w:rsidRDefault="00AE4693" w:rsidP="002C1941">
            <w:pPr>
              <w:tabs>
                <w:tab w:val="left" w:pos="612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AE4693" w:rsidRPr="000D4A1F" w:rsidTr="002C1941">
        <w:trPr>
          <w:trHeight w:val="316"/>
        </w:trPr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4693" w:rsidRPr="002C1941" w:rsidRDefault="00AE4693" w:rsidP="00953FCA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4693" w:rsidRPr="002C1941" w:rsidRDefault="00AE4693" w:rsidP="00FF68FD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4693" w:rsidRPr="002C1941" w:rsidRDefault="00AE4693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AE4693" w:rsidRPr="002C1941" w:rsidRDefault="00AE4693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AE4693" w:rsidRPr="002C1941" w:rsidRDefault="00AE4693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AE4693" w:rsidRPr="002C1941" w:rsidRDefault="00AE4693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" w:name="_heading=h.30j0zll" w:colFirst="0" w:colLast="0"/>
            <w:bookmarkEnd w:id="13"/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AE4693" w:rsidRPr="002C1941" w:rsidRDefault="00AE4693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</w:t>
            </w: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підготовки та спільного редагування документів, вміти користуватись кваліфікованим електронним підписом (КЕП);</w:t>
            </w:r>
          </w:p>
          <w:p w:rsidR="00AE4693" w:rsidRPr="002C1941" w:rsidRDefault="00AE4693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AE4693" w:rsidRPr="000D4A1F" w:rsidTr="002C1941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AB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AE4693" w:rsidRPr="000D4A1F" w:rsidTr="002C1941">
        <w:trPr>
          <w:trHeight w:val="386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AE4693" w:rsidRPr="000D4A1F" w:rsidTr="002C1941">
        <w:trPr>
          <w:trHeight w:val="1035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4693" w:rsidRPr="002C1941" w:rsidRDefault="00AE4693" w:rsidP="00FF68FD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4693" w:rsidRPr="002C1941" w:rsidRDefault="00AE4693" w:rsidP="00FF68FD">
            <w:pPr>
              <w:spacing w:after="20" w:line="240" w:lineRule="auto"/>
              <w:ind w:left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4693" w:rsidRPr="002C1941" w:rsidRDefault="00AE4693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:rsidR="00AE4693" w:rsidRPr="002C1941" w:rsidRDefault="00AE4693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AE4693" w:rsidRPr="002C1941" w:rsidRDefault="00AE4693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державну службу»;</w:t>
            </w:r>
          </w:p>
          <w:p w:rsidR="00AE4693" w:rsidRPr="002C1941" w:rsidRDefault="00AE4693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запобігання корупції»</w:t>
            </w:r>
          </w:p>
          <w:p w:rsidR="00AE4693" w:rsidRPr="002C1941" w:rsidRDefault="00AE4693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AE4693" w:rsidRPr="000D4A1F" w:rsidTr="002C1941">
        <w:trPr>
          <w:trHeight w:val="3130"/>
        </w:trPr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4693" w:rsidRPr="002C1941" w:rsidRDefault="00AE4693" w:rsidP="00FF68FD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4693" w:rsidRPr="002C1941" w:rsidRDefault="00AE4693" w:rsidP="00FF68FD">
            <w:pPr>
              <w:spacing w:after="20" w:line="240" w:lineRule="auto"/>
              <w:ind w:left="1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 у сфері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4693" w:rsidRPr="002C1941" w:rsidRDefault="00AE4693" w:rsidP="002C1941">
            <w:pPr>
              <w:tabs>
                <w:tab w:val="left" w:pos="522"/>
              </w:tabs>
              <w:spacing w:after="20" w:line="240" w:lineRule="auto"/>
              <w:ind w:left="2" w:right="125" w:firstLine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:rsidR="00AE4693" w:rsidRPr="002C1941" w:rsidRDefault="00AE4693" w:rsidP="002C1941">
            <w:pPr>
              <w:tabs>
                <w:tab w:val="left" w:pos="412"/>
              </w:tabs>
              <w:spacing w:after="20" w:line="240" w:lineRule="auto"/>
              <w:ind w:left="2" w:right="125" w:firstLine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Закону України «Про державний ринковий нагляд і контроль нехарчової продукції»; </w:t>
            </w:r>
          </w:p>
          <w:p w:rsidR="00AE4693" w:rsidRPr="002C1941" w:rsidRDefault="00AE4693" w:rsidP="002C1941">
            <w:pPr>
              <w:tabs>
                <w:tab w:val="left" w:pos="412"/>
              </w:tabs>
              <w:spacing w:after="20" w:line="240" w:lineRule="auto"/>
              <w:ind w:left="2" w:right="125" w:firstLine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загальну безпечність нехарчової продукції»;</w:t>
            </w:r>
          </w:p>
          <w:p w:rsidR="00AE4693" w:rsidRPr="002C1941" w:rsidRDefault="00AE4693" w:rsidP="002C1941">
            <w:pPr>
              <w:tabs>
                <w:tab w:val="left" w:pos="412"/>
              </w:tabs>
              <w:spacing w:after="20" w:line="240" w:lineRule="auto"/>
              <w:ind w:left="2" w:right="125" w:firstLine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технічні регламенти та оцінку відповідності»;</w:t>
            </w:r>
          </w:p>
          <w:p w:rsidR="00AE4693" w:rsidRPr="002C1941" w:rsidRDefault="00AE4693" w:rsidP="002C1941">
            <w:pPr>
              <w:tabs>
                <w:tab w:val="left" w:pos="412"/>
              </w:tabs>
              <w:spacing w:after="20" w:line="240" w:lineRule="auto"/>
              <w:ind w:left="2" w:right="125" w:firstLine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" w:name="_heading=h.tyjcwt" w:colFirst="0" w:colLast="0"/>
            <w:bookmarkEnd w:id="14"/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28 грудня 2016 р. № 1069 «Про затвердження переліку видів продукції, щодо яких органи державного ринкового нагляду здійснюють державний ринковий нагляд»</w:t>
            </w:r>
          </w:p>
        </w:tc>
      </w:tr>
    </w:tbl>
    <w:p w:rsidR="00AE4693" w:rsidRDefault="00AE4693">
      <w:pPr>
        <w:rPr>
          <w:lang w:val="uk-UA"/>
        </w:rPr>
      </w:pPr>
    </w:p>
    <w:p w:rsidR="00AE4693" w:rsidRDefault="00C33CD3" w:rsidP="00D244D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AE4693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:rsidR="00AE4693" w:rsidRPr="00760554" w:rsidRDefault="00AE4693" w:rsidP="00D244D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п</w:t>
      </w:r>
      <w:r w:rsidR="00C33CD3">
        <w:rPr>
          <w:rFonts w:ascii="Times New Roman" w:hAnsi="Times New Roman"/>
          <w:sz w:val="28"/>
          <w:szCs w:val="28"/>
          <w:lang w:val="uk-UA"/>
        </w:rPr>
        <w:t>ерсоналом</w:t>
      </w:r>
      <w:r w:rsidR="00C33CD3">
        <w:rPr>
          <w:rFonts w:ascii="Times New Roman" w:hAnsi="Times New Roman"/>
          <w:sz w:val="28"/>
          <w:szCs w:val="28"/>
          <w:lang w:val="uk-UA"/>
        </w:rPr>
        <w:tab/>
      </w:r>
      <w:r w:rsidR="00C33CD3">
        <w:rPr>
          <w:rFonts w:ascii="Times New Roman" w:hAnsi="Times New Roman"/>
          <w:sz w:val="28"/>
          <w:szCs w:val="28"/>
          <w:lang w:val="uk-UA"/>
        </w:rPr>
        <w:tab/>
      </w:r>
      <w:r w:rsidR="00C33CD3">
        <w:rPr>
          <w:rFonts w:ascii="Times New Roman" w:hAnsi="Times New Roman"/>
          <w:sz w:val="28"/>
          <w:szCs w:val="28"/>
          <w:lang w:val="uk-UA"/>
        </w:rPr>
        <w:tab/>
      </w:r>
      <w:r w:rsidR="00C33CD3">
        <w:rPr>
          <w:rFonts w:ascii="Times New Roman" w:hAnsi="Times New Roman"/>
          <w:sz w:val="28"/>
          <w:szCs w:val="28"/>
          <w:lang w:val="uk-UA"/>
        </w:rPr>
        <w:tab/>
      </w:r>
      <w:r w:rsidR="00C33CD3">
        <w:rPr>
          <w:rFonts w:ascii="Times New Roman" w:hAnsi="Times New Roman"/>
          <w:sz w:val="28"/>
          <w:szCs w:val="28"/>
          <w:lang w:val="uk-UA"/>
        </w:rPr>
        <w:tab/>
      </w:r>
      <w:r w:rsidR="00C33CD3">
        <w:rPr>
          <w:rFonts w:ascii="Times New Roman" w:hAnsi="Times New Roman"/>
          <w:sz w:val="28"/>
          <w:szCs w:val="28"/>
          <w:lang w:val="uk-UA"/>
        </w:rPr>
        <w:tab/>
      </w:r>
      <w:r w:rsidR="00C33CD3">
        <w:rPr>
          <w:rFonts w:ascii="Times New Roman" w:hAnsi="Times New Roman"/>
          <w:sz w:val="28"/>
          <w:szCs w:val="28"/>
          <w:lang w:val="uk-UA"/>
        </w:rPr>
        <w:tab/>
        <w:t>Наталія БІЛОВОЛ</w:t>
      </w:r>
    </w:p>
    <w:p w:rsidR="00AE4693" w:rsidRPr="00CE6D4E" w:rsidRDefault="00AE4693">
      <w:pPr>
        <w:rPr>
          <w:lang w:val="uk-UA"/>
        </w:rPr>
      </w:pPr>
    </w:p>
    <w:sectPr w:rsidR="00AE4693" w:rsidRPr="00CE6D4E" w:rsidSect="00037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A62"/>
    <w:rsid w:val="00037908"/>
    <w:rsid w:val="000C2DEB"/>
    <w:rsid w:val="000D4A1F"/>
    <w:rsid w:val="0010610D"/>
    <w:rsid w:val="00117B0C"/>
    <w:rsid w:val="0014183F"/>
    <w:rsid w:val="001753A7"/>
    <w:rsid w:val="001A3E34"/>
    <w:rsid w:val="0025615A"/>
    <w:rsid w:val="0025665D"/>
    <w:rsid w:val="00281AEE"/>
    <w:rsid w:val="002A46DB"/>
    <w:rsid w:val="002C1941"/>
    <w:rsid w:val="003176DE"/>
    <w:rsid w:val="00336429"/>
    <w:rsid w:val="00341D9F"/>
    <w:rsid w:val="00360906"/>
    <w:rsid w:val="003A4C27"/>
    <w:rsid w:val="003B2726"/>
    <w:rsid w:val="00476ABF"/>
    <w:rsid w:val="00477776"/>
    <w:rsid w:val="0048090E"/>
    <w:rsid w:val="00481631"/>
    <w:rsid w:val="004A7AE2"/>
    <w:rsid w:val="004F729F"/>
    <w:rsid w:val="00514C76"/>
    <w:rsid w:val="00525A22"/>
    <w:rsid w:val="00547202"/>
    <w:rsid w:val="00565BD0"/>
    <w:rsid w:val="00584047"/>
    <w:rsid w:val="005A52CA"/>
    <w:rsid w:val="005D6470"/>
    <w:rsid w:val="00605A15"/>
    <w:rsid w:val="00643F8F"/>
    <w:rsid w:val="006C3EBE"/>
    <w:rsid w:val="006D2B01"/>
    <w:rsid w:val="006D7EC8"/>
    <w:rsid w:val="00700AEE"/>
    <w:rsid w:val="00753920"/>
    <w:rsid w:val="00760554"/>
    <w:rsid w:val="007711B3"/>
    <w:rsid w:val="00781D36"/>
    <w:rsid w:val="007A3B3A"/>
    <w:rsid w:val="007A7988"/>
    <w:rsid w:val="008012EA"/>
    <w:rsid w:val="008F4447"/>
    <w:rsid w:val="00933D65"/>
    <w:rsid w:val="00953FCA"/>
    <w:rsid w:val="00977A62"/>
    <w:rsid w:val="00987667"/>
    <w:rsid w:val="009A7ECF"/>
    <w:rsid w:val="00A33D32"/>
    <w:rsid w:val="00A66E6E"/>
    <w:rsid w:val="00A90458"/>
    <w:rsid w:val="00A954A3"/>
    <w:rsid w:val="00AB774C"/>
    <w:rsid w:val="00AE4693"/>
    <w:rsid w:val="00AE61BB"/>
    <w:rsid w:val="00BE554E"/>
    <w:rsid w:val="00C07152"/>
    <w:rsid w:val="00C33CD3"/>
    <w:rsid w:val="00CA64CE"/>
    <w:rsid w:val="00CB39D5"/>
    <w:rsid w:val="00CC3722"/>
    <w:rsid w:val="00CD209A"/>
    <w:rsid w:val="00CE6D4E"/>
    <w:rsid w:val="00D244D3"/>
    <w:rsid w:val="00D5681E"/>
    <w:rsid w:val="00D74C13"/>
    <w:rsid w:val="00E06A1F"/>
    <w:rsid w:val="00E52095"/>
    <w:rsid w:val="00E52CD8"/>
    <w:rsid w:val="00E66CA5"/>
    <w:rsid w:val="00E96CC7"/>
    <w:rsid w:val="00EF46A2"/>
    <w:rsid w:val="00F139F0"/>
    <w:rsid w:val="00F56032"/>
    <w:rsid w:val="00F628E5"/>
    <w:rsid w:val="00FB1BF9"/>
    <w:rsid w:val="00FE1537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7A7063-213B-41F0-9257-6CD814A3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CD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uiPriority w:val="99"/>
    <w:rsid w:val="00037908"/>
    <w:rPr>
      <w:rFonts w:cs="Times New Roman"/>
    </w:rPr>
  </w:style>
  <w:style w:type="character" w:customStyle="1" w:styleId="rvts64">
    <w:name w:val="rvts64"/>
    <w:uiPriority w:val="99"/>
    <w:rsid w:val="00037908"/>
    <w:rPr>
      <w:rFonts w:cs="Times New Roman"/>
    </w:rPr>
  </w:style>
  <w:style w:type="paragraph" w:customStyle="1" w:styleId="rvps7">
    <w:name w:val="rvps7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uiPriority w:val="99"/>
    <w:rsid w:val="00037908"/>
    <w:rPr>
      <w:rFonts w:cs="Times New Roman"/>
    </w:rPr>
  </w:style>
  <w:style w:type="paragraph" w:customStyle="1" w:styleId="rvps6">
    <w:name w:val="rvps6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uiPriority w:val="99"/>
    <w:qFormat/>
    <w:rsid w:val="00037908"/>
    <w:rPr>
      <w:rFonts w:cs="Times New Roman"/>
      <w:i/>
      <w:iCs/>
    </w:rPr>
  </w:style>
  <w:style w:type="paragraph" w:customStyle="1" w:styleId="rvps18">
    <w:name w:val="rvps18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037908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037908"/>
    <w:rPr>
      <w:rFonts w:cs="Times New Roman"/>
      <w:color w:val="800080"/>
      <w:u w:val="single"/>
    </w:rPr>
  </w:style>
  <w:style w:type="paragraph" w:customStyle="1" w:styleId="rvps2">
    <w:name w:val="rvps2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52">
    <w:name w:val="rvts52"/>
    <w:uiPriority w:val="99"/>
    <w:rsid w:val="00037908"/>
    <w:rPr>
      <w:rFonts w:cs="Times New Roman"/>
    </w:rPr>
  </w:style>
  <w:style w:type="paragraph" w:customStyle="1" w:styleId="rvps4">
    <w:name w:val="rvps4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4">
    <w:name w:val="rvts44"/>
    <w:uiPriority w:val="99"/>
    <w:rsid w:val="00037908"/>
    <w:rPr>
      <w:rFonts w:cs="Times New Roman"/>
    </w:rPr>
  </w:style>
  <w:style w:type="paragraph" w:customStyle="1" w:styleId="rvps15">
    <w:name w:val="rvps15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8">
    <w:name w:val="rvps8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uiPriority w:val="99"/>
    <w:rsid w:val="00037908"/>
    <w:rPr>
      <w:rFonts w:cs="Times New Roman"/>
    </w:rPr>
  </w:style>
  <w:style w:type="character" w:customStyle="1" w:styleId="rvts15">
    <w:name w:val="rvts15"/>
    <w:uiPriority w:val="99"/>
    <w:rsid w:val="00037908"/>
    <w:rPr>
      <w:rFonts w:cs="Times New Roman"/>
    </w:rPr>
  </w:style>
  <w:style w:type="character" w:customStyle="1" w:styleId="rvts37">
    <w:name w:val="rvts37"/>
    <w:uiPriority w:val="99"/>
    <w:rsid w:val="00037908"/>
    <w:rPr>
      <w:rFonts w:cs="Times New Roman"/>
    </w:rPr>
  </w:style>
  <w:style w:type="character" w:customStyle="1" w:styleId="rvts11">
    <w:name w:val="rvts11"/>
    <w:uiPriority w:val="99"/>
    <w:rsid w:val="0003790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8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81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7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laws/show/246-2016-%D0%B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38</cp:revision>
  <cp:lastPrinted>2021-11-18T14:25:00Z</cp:lastPrinted>
  <dcterms:created xsi:type="dcterms:W3CDTF">2021-04-09T08:40:00Z</dcterms:created>
  <dcterms:modified xsi:type="dcterms:W3CDTF">2021-11-25T08:01:00Z</dcterms:modified>
</cp:coreProperties>
</file>