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AA" w:rsidRDefault="00044DAA" w:rsidP="00044DAA">
      <w:pPr>
        <w:pStyle w:val="rvps6"/>
        <w:tabs>
          <w:tab w:val="left" w:pos="5670"/>
        </w:tabs>
        <w:spacing w:before="0" w:beforeAutospacing="0" w:after="0" w:afterAutospacing="0"/>
        <w:ind w:left="1416" w:right="-141" w:firstLine="4254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ЗАТВЕРДЖЕНО</w:t>
      </w:r>
    </w:p>
    <w:p w:rsidR="00044DAA" w:rsidRDefault="00044DAA" w:rsidP="00044DAA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</w:p>
    <w:p w:rsidR="00044DAA" w:rsidRDefault="00044DAA" w:rsidP="00044DAA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 Східного міжрегіонального управління Державної служби України з питань праці</w:t>
      </w:r>
    </w:p>
    <w:p w:rsidR="00044DAA" w:rsidRPr="0002598E" w:rsidRDefault="00044DAA" w:rsidP="00044DAA">
      <w:pPr>
        <w:shd w:val="clear" w:color="auto" w:fill="FFFFFF"/>
        <w:spacing w:after="0" w:line="240" w:lineRule="auto"/>
        <w:ind w:left="5387" w:right="450"/>
        <w:rPr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</w:t>
      </w:r>
      <w:r w:rsidR="0002598E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 xml:space="preserve">25.11.2021 </w:t>
      </w:r>
      <w:r w:rsidR="0002598E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02598E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2384</w:t>
      </w:r>
      <w:bookmarkStart w:id="0" w:name="_GoBack"/>
      <w:bookmarkEnd w:id="0"/>
    </w:p>
    <w:p w:rsidR="00850A5E" w:rsidRDefault="00850A5E" w:rsidP="00850A5E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908" w:rsidRPr="00336429" w:rsidRDefault="00037908" w:rsidP="00850A5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 конкурсу</w:t>
      </w:r>
    </w:p>
    <w:p w:rsidR="00037908" w:rsidRDefault="00037908" w:rsidP="00850A5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364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зайняття поса</w:t>
      </w:r>
      <w:r w:rsidR="00E51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 державної служби категорії «В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E51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головного державного інспектора</w:t>
      </w:r>
      <w:r w:rsidR="00F859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відділу контролю </w:t>
      </w:r>
      <w:r w:rsidR="00832C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західного</w:t>
      </w:r>
      <w:r w:rsidR="00372A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напрямку управління з питань праці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(з закріпленням </w:t>
      </w:r>
      <w:r w:rsidR="00E86A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</w:t>
      </w:r>
      <w:r w:rsidR="00832C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бочого місця у місті Покровськ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CF29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13</w:t>
      </w:r>
      <w:r w:rsidR="009F65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посад</w:t>
      </w:r>
    </w:p>
    <w:p w:rsidR="00850A5E" w:rsidRPr="00037908" w:rsidRDefault="00850A5E" w:rsidP="00850A5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36"/>
        <w:gridCol w:w="6516"/>
      </w:tblGrid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766"/>
            <w:bookmarkEnd w:id="1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37908" w:rsidRPr="0002598E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5" w:rsidRPr="0031721E" w:rsidRDefault="00E51B45" w:rsidP="00E51B45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Pr="0031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Виконує роботу щодо здійснення ефективного, результативного державного нагляду (контролю), реалізації державної політики з питань нагляду та контролю за додержанням законодавства про працю, зайнятість населення,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 з метою дотримання прав і гарантій застрахованих осіб. В межах повноважень, визначених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безпосереднім керівником</w:t>
            </w:r>
            <w:r w:rsidRPr="0031721E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ізовує та забезпечує виконання </w:t>
            </w:r>
            <w:r w:rsidRPr="0031721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законодавства, наказів Міністерства розвитку економіки, торгівлі та сільського господарства України організаційно-розпорядчого характеру, доручень Міністра, наказів Державної служби України з питань праці, доручень Голови Державної служби України з питань праці, наказів та доручень начальника Міжрегіонального управління, доручень заступників (згідно з розподілом обов’язків).</w:t>
            </w:r>
          </w:p>
          <w:p w:rsidR="00E51B45" w:rsidRPr="0031721E" w:rsidRDefault="00E51B45" w:rsidP="00E51B45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31721E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державний контроль за дотриманням законодавства про працю юридичними особами, у тому числі їх структурними та відокремленими підрозділами, які не є юридичними особами, та фізичними особами, які використовують найману працю.</w:t>
            </w:r>
          </w:p>
          <w:p w:rsidR="00E51B45" w:rsidRPr="0031721E" w:rsidRDefault="00E51B45" w:rsidP="00E51B45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Pr="0031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Видає в установленому порядку роботодавцям, суб'єктам господарювання, які надають послуги з посередництва у працевлаштуванні в Україні або за кордоном, наймають працівників для подальшого виконання ними роботи в Україні в іншого роботодавця, фондам загальнообов'язкового державного страхування, виконавчим органам міських рад міст обласного значення, сільських, селищних, міських рад об'єднаних територіальних громад, а також центральним органам виконавчої влади обов'язкові для виконання приписи щодо усунення порушень законодавства з питань, які належать до компетенції Відділу  та вносить пропозиції щодо накладення </w:t>
            </w:r>
            <w:r w:rsidRPr="00317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дисциплінарних стягнень на посадових осіб, винних у порушенні законодавства.</w:t>
            </w:r>
          </w:p>
          <w:p w:rsidR="00E51B45" w:rsidRPr="0031721E" w:rsidRDefault="00E51B45" w:rsidP="00E51B45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Pr="0031721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25615A" w:rsidRPr="00B85608" w:rsidRDefault="00E51B45" w:rsidP="00E51B45">
            <w:pPr>
              <w:spacing w:after="0" w:line="240" w:lineRule="auto"/>
              <w:ind w:right="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5)</w:t>
            </w:r>
            <w:r w:rsidRPr="00B85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Координує відповідно до законодавства роботу місцевих державних адміністрацій, органів місцевого самоврядування, підприємств, інших суб’єктів господарювання у сфері з питань нагляду та контролю за додержанням законодавства про працю, зайнятість населення,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 з метою дотримання прав і гарантій застрахованих осіб.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1C719E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r w:rsidRPr="001C719E">
              <w:t xml:space="preserve">осадовий оклад– </w:t>
            </w:r>
            <w:r w:rsidR="00E51B45">
              <w:rPr>
                <w:lang w:val="uk-UA"/>
              </w:rPr>
              <w:t>5500</w:t>
            </w:r>
            <w:r w:rsidRPr="001C719E">
              <w:t xml:space="preserve"> грн.</w:t>
            </w:r>
          </w:p>
          <w:p w:rsidR="00037908" w:rsidRPr="00037908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 w:rsidRPr="001C719E">
              <w:t>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</w:t>
            </w:r>
            <w:r>
              <w:t>нів» (із змінами</w:t>
            </w:r>
            <w:r w:rsidRPr="001C719E">
              <w:t>)</w:t>
            </w:r>
            <w:r>
              <w:t>.</w:t>
            </w:r>
          </w:p>
        </w:tc>
      </w:tr>
      <w:tr w:rsidR="00037908" w:rsidRPr="00037908" w:rsidTr="007711B3">
        <w:trPr>
          <w:trHeight w:val="87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850A5E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</w:p>
          <w:p w:rsidR="00850A5E" w:rsidRPr="00037908" w:rsidRDefault="00850A5E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37908" w:rsidRPr="00037908" w:rsidTr="00850A5E">
        <w:trPr>
          <w:trHeight w:val="421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A5E" w:rsidRPr="00850A5E" w:rsidRDefault="00850A5E" w:rsidP="00850A5E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4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1061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додатком 2</w:t>
              </w:r>
            </w:hyperlink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850A5E" w:rsidRPr="00850A5E" w:rsidRDefault="00850A5E" w:rsidP="00850A5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2" w:name="n1171"/>
            <w:bookmarkEnd w:id="2"/>
            <w:r w:rsidRPr="0085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2) резюме за формою згідно з</w:t>
            </w:r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7" w:anchor="n1039" w:history="1">
              <w:r w:rsidRPr="00850A5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додатком 2</w:t>
              </w:r>
            </w:hyperlink>
            <w:hyperlink r:id="rId8" w:anchor="n1039" w:history="1">
              <w:r w:rsidRPr="00850A5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"/>
                  <w:szCs w:val="2"/>
                  <w:u w:val="single"/>
                  <w:vertAlign w:val="superscript"/>
                  <w:lang w:val="uk-UA" w:eastAsia="ru-RU"/>
                </w:rPr>
                <w:t>-</w:t>
              </w:r>
              <w:r w:rsidRPr="00850A5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szCs w:val="16"/>
                  <w:u w:val="single"/>
                  <w:vertAlign w:val="superscript"/>
                  <w:lang w:val="uk-UA" w:eastAsia="ru-RU"/>
                </w:rPr>
                <w:t>1</w:t>
              </w:r>
            </w:hyperlink>
            <w:r w:rsidRPr="00850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850A5E" w:rsidRPr="0010610D" w:rsidRDefault="00850A5E" w:rsidP="00850A5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n1172"/>
            <w:bookmarkEnd w:id="3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850A5E" w:rsidRPr="0010610D" w:rsidRDefault="00850A5E" w:rsidP="00850A5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n1173"/>
            <w:bookmarkEnd w:id="4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850A5E" w:rsidRPr="0010610D" w:rsidRDefault="00850A5E" w:rsidP="00850A5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n1174"/>
            <w:bookmarkEnd w:id="5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850A5E" w:rsidRPr="0010610D" w:rsidRDefault="00850A5E" w:rsidP="00850A5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n1175"/>
            <w:bookmarkStart w:id="7" w:name="n1176"/>
            <w:bookmarkEnd w:id="6"/>
            <w:bookmarkEnd w:id="7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50A5E" w:rsidRPr="0010610D" w:rsidRDefault="00850A5E" w:rsidP="00850A5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" w:name="n1446"/>
            <w:bookmarkStart w:id="9" w:name="n1177"/>
            <w:bookmarkEnd w:id="8"/>
            <w:bookmarkEnd w:id="9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1061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третьою</w:t>
              </w:r>
            </w:hyperlink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або </w:t>
            </w:r>
            <w:hyperlink r:id="rId10" w:anchor="n14" w:tgtFrame="_blank" w:history="1">
              <w:r w:rsidRPr="001061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50A5E" w:rsidRPr="0010610D" w:rsidRDefault="00850A5E" w:rsidP="00850A5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0" w:name="n1508"/>
            <w:bookmarkEnd w:id="10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додатків до заяви не є обов’язковою;</w:t>
            </w:r>
          </w:p>
          <w:p w:rsidR="00850A5E" w:rsidRPr="0010610D" w:rsidRDefault="00850A5E" w:rsidP="00850A5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1" w:name="n1507"/>
            <w:bookmarkStart w:id="12" w:name="n1630"/>
            <w:bookmarkEnd w:id="11"/>
            <w:bookmarkEnd w:id="12"/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06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"/>
                <w:szCs w:val="2"/>
                <w:vertAlign w:val="superscript"/>
                <w:lang w:eastAsia="ru-RU"/>
              </w:rPr>
              <w:t>-</w:t>
            </w:r>
            <w:r w:rsidRPr="00106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ru-RU"/>
              </w:rPr>
              <w:t>1</w:t>
            </w:r>
            <w:r w:rsidRPr="00106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36429" w:rsidRPr="00037908" w:rsidRDefault="00850A5E" w:rsidP="00850A5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3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приймаються </w:t>
            </w:r>
            <w:r w:rsidR="00487C2F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год. 45 хв. 0</w:t>
            </w:r>
            <w:r w:rsidR="00487C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грудня</w:t>
            </w:r>
            <w:r w:rsidRPr="0098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</w:t>
            </w:r>
          </w:p>
        </w:tc>
      </w:tr>
      <w:tr w:rsidR="00037908" w:rsidRPr="00037908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 або спосіб проведення тестування. </w:t>
            </w:r>
          </w:p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A5E" w:rsidRPr="00CC3722" w:rsidRDefault="00487C2F" w:rsidP="0085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 грудня</w:t>
            </w:r>
            <w:r w:rsidR="00850A5E" w:rsidRPr="00987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2021 року 10 год. 00 хв</w:t>
            </w:r>
            <w:r w:rsidR="00850A5E" w:rsidRPr="009876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0A5E" w:rsidRPr="009A7ECF" w:rsidRDefault="00850A5E" w:rsidP="0085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A5E" w:rsidRDefault="00850A5E" w:rsidP="008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A5E" w:rsidRDefault="00850A5E" w:rsidP="008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A5E" w:rsidRPr="002C1941" w:rsidRDefault="00850A5E" w:rsidP="008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Донецька область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Прокоф’єва, 82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кандидата)</w:t>
            </w:r>
          </w:p>
          <w:p w:rsidR="00850A5E" w:rsidRDefault="00850A5E" w:rsidP="008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A5E" w:rsidRPr="009A7ECF" w:rsidRDefault="00850A5E" w:rsidP="008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Донецька область, м. Покровськ, вул. Прокоф’єва, 82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кандидата)</w:t>
            </w:r>
          </w:p>
          <w:p w:rsidR="00336429" w:rsidRPr="00037908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A5E" w:rsidRPr="009A7ECF" w:rsidRDefault="00850A5E" w:rsidP="00850A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Рисована Марина Володимирівна 0994898323</w:t>
            </w: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50A5E" w:rsidRDefault="00850A5E" w:rsidP="00850A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Британ Вікторія Володимирівна 0509370308</w:t>
            </w: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14183F" w:rsidRPr="00037908" w:rsidRDefault="00850A5E" w:rsidP="00850A5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09dn.smudsp@ukr.net</w:t>
            </w:r>
          </w:p>
        </w:tc>
      </w:tr>
      <w:tr w:rsidR="00037908" w:rsidRPr="00037908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37908" w:rsidRPr="00037908" w:rsidTr="00E86AB9">
        <w:trPr>
          <w:trHeight w:val="28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163E4" w:rsidRDefault="00487C2F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D9F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освіта, за освітнім ступенем не нижче молодшого бакалавра та/або 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галузі знань «</w:t>
            </w:r>
            <w:r w:rsidRPr="004A1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Соціальні та поведінкові науки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» за спеціальністю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«Економіка» та/або у галузі знань «Право» за спеціальністю «Право»</w:t>
            </w:r>
          </w:p>
        </w:tc>
      </w:tr>
      <w:tr w:rsidR="00037908" w:rsidRPr="00037908" w:rsidTr="00E51B45">
        <w:trPr>
          <w:trHeight w:val="43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E51B45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  <w:tr w:rsidR="00037908" w:rsidRPr="00037908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4A7AE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37908" w:rsidRPr="00037908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37908" w:rsidRPr="00037908" w:rsidTr="00AB774C">
        <w:trPr>
          <w:trHeight w:val="379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03790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B3A" w:rsidRPr="00037908" w:rsidRDefault="00E51B45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B45" w:rsidRDefault="00E51B45" w:rsidP="00E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чітке і точне формулювання мети, цілей і завдань службової діяльності;</w:t>
            </w:r>
          </w:p>
          <w:p w:rsidR="00E51B45" w:rsidRDefault="00E51B45" w:rsidP="00E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комплексний підхід до виконання завдань, виявлення ризиків;</w:t>
            </w:r>
          </w:p>
          <w:p w:rsidR="004F729F" w:rsidRPr="00037908" w:rsidRDefault="00E51B45" w:rsidP="00E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37908" w:rsidRPr="00037908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E51B45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51B45" w:rsidRDefault="00E51B45" w:rsidP="00E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здатний помічати окремі елементи та акцентувати увагу на деталях у своїй роботі;</w:t>
            </w:r>
          </w:p>
          <w:p w:rsidR="004F729F" w:rsidRPr="00E51B45" w:rsidRDefault="00E51B45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здатний враховувати деталі при прийнятті рішень.</w:t>
            </w:r>
          </w:p>
        </w:tc>
      </w:tr>
      <w:tr w:rsidR="004F729F" w:rsidRPr="00037908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E51B45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власної позиції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B45" w:rsidRDefault="00E51B45" w:rsidP="00E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правильно розставляти акценти та аргументувати позицію;</w:t>
            </w:r>
          </w:p>
          <w:p w:rsidR="00E51B45" w:rsidRDefault="00E51B45" w:rsidP="00E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правильно формулювати тези;</w:t>
            </w:r>
          </w:p>
          <w:p w:rsidR="00360906" w:rsidRDefault="00E51B45" w:rsidP="00E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використовувати прийоми, методи порівняння і узагальнення, доведення аргументів прикладами.</w:t>
            </w:r>
          </w:p>
        </w:tc>
      </w:tr>
      <w:tr w:rsidR="004F729F" w:rsidRPr="00360906" w:rsidTr="00372AA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60906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72AA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Доброчесність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дотримуватися правил етичної поведінки, порядності, чесності, справедливості, підзвітності;</w:t>
            </w:r>
          </w:p>
          <w:p w:rsidR="00360906" w:rsidRPr="00372AA7" w:rsidRDefault="00372AA7" w:rsidP="0036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</w:tc>
      </w:tr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487C2F">
        <w:trPr>
          <w:trHeight w:val="89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A3B3A" w:rsidRPr="00F75C9A" w:rsidRDefault="00037908" w:rsidP="00F75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державну службу”;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запобігання к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орупції”</w:t>
            </w:r>
          </w:p>
        </w:tc>
      </w:tr>
      <w:tr w:rsidR="00F75C9A" w:rsidRPr="00037908" w:rsidTr="00DA7EBF">
        <w:trPr>
          <w:trHeight w:val="2825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Знання:</w:t>
            </w:r>
          </w:p>
          <w:p w:rsidR="00372AA7" w:rsidRDefault="00372AA7" w:rsidP="00372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AA7" w:rsidRPr="009D47BE" w:rsidRDefault="00372AA7" w:rsidP="00372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Кодекс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законів про працю України;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hyperlink r:id="rId14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 xml:space="preserve"> України від 21 березня 1991 р. № 875-XII “Про основи соціальної захищеності інвалідів в Україні”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hyperlink r:id="rId15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 xml:space="preserve"> України від 03 липня 1991 р. № 1282-XII “Про індексацію грошових доходів населення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hyperlink r:id="rId16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України від 05 липня 2012 р. № 5067-VI “Про зайнятість населення”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hyperlink r:id="rId17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України від 01 липня 1993 р. № 3356-XII “Про колективні договори і угоди”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hyperlink r:id="rId18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України від 24 березня 1995 р. № 108/95-ВР “Про оплату праці”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hyperlink r:id="rId19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 xml:space="preserve"> України від 03 липня 1996 р. № 270/96-ВР “Про рекламу”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hyperlink r:id="rId20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 xml:space="preserve"> України від 15 листопада 1996 р. № 504/96-ВР “Про відпустки”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hyperlink r:id="rId21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 xml:space="preserve"> України від 02 жовтня 1996 р. № 393/96-ВР “Про звернення громадян”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hyperlink r:id="rId22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 xml:space="preserve"> України від 23 вересня 1999 р. № 1105-XIV “Про загальнообов`язкове державне соціальне страхування”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hyperlink r:id="rId23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України від 19 жовтня 2000 р. № 2050-III “Про компенсацію громадянам втрати частини доходів у зв’язку з порушенням строків їх виплат”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 Закон</w:t>
            </w:r>
            <w:r>
              <w:rPr>
                <w:rStyle w:val="xfmc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 xml:space="preserve"> України від 08 вересня 2004 р. №1985-IV “Про ратифікацію Конвенції Міжнародної організації праці № 81 1947 року про інспекцію праці у промисловості й торгівлі”;</w:t>
            </w:r>
          </w:p>
          <w:p w:rsidR="00372AA7" w:rsidRPr="009D47BE" w:rsidRDefault="00372AA7" w:rsidP="00E1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 Закон</w:t>
            </w:r>
            <w:r w:rsidR="00E15DA9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 xml:space="preserve"> України від 08 вересня 2004 р. № 1986-IV “Про ратифікацію Конвенції Міжнародної організації праці № 129 1969 року про інспекцію праці в сільському господарстві”;</w:t>
            </w:r>
          </w:p>
          <w:p w:rsidR="00372AA7" w:rsidRPr="009D47BE" w:rsidRDefault="00372AA7" w:rsidP="00E1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Закон</w:t>
            </w:r>
            <w:r w:rsidR="00E15DA9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України від 05 квітня 2007 р. № 877-IV “Про основні засади здійснення державного нагляду (контролю) у сфері господарської діяльності”;</w:t>
            </w:r>
          </w:p>
          <w:p w:rsidR="00372AA7" w:rsidRPr="00E15DA9" w:rsidRDefault="00372AA7" w:rsidP="00E1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>- Наказ</w:t>
            </w:r>
            <w:r w:rsidR="00E15DA9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r w:rsidR="00E15DA9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Міністерства розвитку економіки, торгівлі та  сільського господартсва</w:t>
            </w: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15DA9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України</w:t>
            </w: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від 27.10.2020 № 2161 Про </w:t>
            </w: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затвердження форм документів, що складаються при здійсненні заходів державного нагляду та контролю Державною службою України з питань праці</w:t>
            </w:r>
            <w:r w:rsidR="00E15DA9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:rsidR="00372AA7" w:rsidRPr="009D47BE" w:rsidRDefault="00372AA7" w:rsidP="00E1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>- Наказ</w:t>
            </w:r>
            <w:r w:rsidR="00E15DA9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 Міністерства розвитку економіки, торгівлі та сільського господарства України</w:t>
            </w: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від </w:t>
            </w:r>
            <w:r w:rsidR="00E15DA9"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>19.05.2020 №</w:t>
            </w: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920 Про затвердження форми постанови про накладення штрафу за порушення законодавства про працю та зайнятість населення</w:t>
            </w:r>
          </w:p>
          <w:p w:rsidR="00F75C9A" w:rsidRPr="00487C2F" w:rsidRDefault="00E15DA9" w:rsidP="00487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>- Постанови Кабінету Міністрів України</w:t>
            </w:r>
            <w:r w:rsidR="00372AA7"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 від 17 липня 2013 р. </w:t>
            </w:r>
            <w:r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="00372AA7"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>№ 509 Про затвердження Порядку накладення штрафів за порушення законодавства про працю та зайнятість населення</w:t>
            </w:r>
            <w:r w:rsidR="00487C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5D6470" w:rsidRDefault="00AB6A45"/>
    <w:p w:rsidR="00850A5E" w:rsidRDefault="00487C2F" w:rsidP="00850A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850A5E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850A5E" w:rsidRPr="005F5B51" w:rsidRDefault="00850A5E" w:rsidP="00850A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7C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7C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7C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7C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7C2F">
        <w:rPr>
          <w:rFonts w:ascii="Times New Roman" w:hAnsi="Times New Roman" w:cs="Times New Roman"/>
          <w:sz w:val="28"/>
          <w:szCs w:val="28"/>
          <w:lang w:val="uk-UA"/>
        </w:rPr>
        <w:tab/>
        <w:t>Наталія БІЛОВОЛ</w:t>
      </w:r>
    </w:p>
    <w:p w:rsidR="00850A5E" w:rsidRPr="00850A5E" w:rsidRDefault="00850A5E">
      <w:pPr>
        <w:rPr>
          <w:lang w:val="uk-UA"/>
        </w:rPr>
      </w:pPr>
    </w:p>
    <w:sectPr w:rsidR="00850A5E" w:rsidRPr="00850A5E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45" w:rsidRDefault="00AB6A45" w:rsidP="002163E4">
      <w:pPr>
        <w:spacing w:after="0" w:line="240" w:lineRule="auto"/>
      </w:pPr>
      <w:r>
        <w:separator/>
      </w:r>
    </w:p>
  </w:endnote>
  <w:endnote w:type="continuationSeparator" w:id="0">
    <w:p w:rsidR="00AB6A45" w:rsidRDefault="00AB6A45" w:rsidP="002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45" w:rsidRDefault="00AB6A45" w:rsidP="002163E4">
      <w:pPr>
        <w:spacing w:after="0" w:line="240" w:lineRule="auto"/>
      </w:pPr>
      <w:r>
        <w:separator/>
      </w:r>
    </w:p>
  </w:footnote>
  <w:footnote w:type="continuationSeparator" w:id="0">
    <w:p w:rsidR="00AB6A45" w:rsidRDefault="00AB6A45" w:rsidP="0021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2598E"/>
    <w:rsid w:val="00037908"/>
    <w:rsid w:val="00044DAA"/>
    <w:rsid w:val="000B07C8"/>
    <w:rsid w:val="00100F49"/>
    <w:rsid w:val="00117B0C"/>
    <w:rsid w:val="0014183F"/>
    <w:rsid w:val="001753A7"/>
    <w:rsid w:val="001A3E34"/>
    <w:rsid w:val="002163E4"/>
    <w:rsid w:val="0025615A"/>
    <w:rsid w:val="00275E17"/>
    <w:rsid w:val="00313592"/>
    <w:rsid w:val="00336429"/>
    <w:rsid w:val="00360906"/>
    <w:rsid w:val="00372AA7"/>
    <w:rsid w:val="0048090E"/>
    <w:rsid w:val="00487C2F"/>
    <w:rsid w:val="004A7AE2"/>
    <w:rsid w:val="004F729F"/>
    <w:rsid w:val="00514C76"/>
    <w:rsid w:val="00565BD0"/>
    <w:rsid w:val="00622E1A"/>
    <w:rsid w:val="00632DDB"/>
    <w:rsid w:val="00670DBE"/>
    <w:rsid w:val="006C1C41"/>
    <w:rsid w:val="006D2B01"/>
    <w:rsid w:val="00700AEE"/>
    <w:rsid w:val="007711B3"/>
    <w:rsid w:val="007A3B3A"/>
    <w:rsid w:val="00832C26"/>
    <w:rsid w:val="00850A5E"/>
    <w:rsid w:val="00874AB5"/>
    <w:rsid w:val="008C07FA"/>
    <w:rsid w:val="00933D65"/>
    <w:rsid w:val="00977A62"/>
    <w:rsid w:val="009A2BB7"/>
    <w:rsid w:val="009F659F"/>
    <w:rsid w:val="00A3136E"/>
    <w:rsid w:val="00A5638B"/>
    <w:rsid w:val="00A954A3"/>
    <w:rsid w:val="00AB6A45"/>
    <w:rsid w:val="00AB774C"/>
    <w:rsid w:val="00B85608"/>
    <w:rsid w:val="00CF2935"/>
    <w:rsid w:val="00D65C8E"/>
    <w:rsid w:val="00DA7EBF"/>
    <w:rsid w:val="00DD61BB"/>
    <w:rsid w:val="00E15DA9"/>
    <w:rsid w:val="00E320AE"/>
    <w:rsid w:val="00E51B45"/>
    <w:rsid w:val="00E7681E"/>
    <w:rsid w:val="00E86AB9"/>
    <w:rsid w:val="00F139F0"/>
    <w:rsid w:val="00F75C9A"/>
    <w:rsid w:val="00F85948"/>
    <w:rsid w:val="00FB1BF9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CCDA-0BAE-403F-A1AF-D4A21BB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C9A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uiPriority w:val="99"/>
    <w:rsid w:val="00372AA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63E4"/>
  </w:style>
  <w:style w:type="paragraph" w:styleId="ab">
    <w:name w:val="footer"/>
    <w:basedOn w:val="a"/>
    <w:link w:val="ac"/>
    <w:uiPriority w:val="99"/>
    <w:unhideWhenUsed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://zakon0.rada.gov.ua/laws/show/108/95-%D0%B2%D1%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3.rada.gov.ua/laws/show/393/96-%D0%B2%D1%80" TargetMode="Externa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://zakon2.rada.gov.ua/laws/show/3356-1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5067-17" TargetMode="External"/><Relationship Id="rId20" Type="http://schemas.openxmlformats.org/officeDocument/2006/relationships/hyperlink" Target="http://zakon3.rada.gov.ua/laws/show/504/96-%D0%B2%D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zakon0.rada.gov.ua/laws/show/1282-12" TargetMode="External"/><Relationship Id="rId23" Type="http://schemas.openxmlformats.org/officeDocument/2006/relationships/hyperlink" Target="http://zakon0.rada.gov.ua/laws/show/2050-14" TargetMode="External"/><Relationship Id="rId10" Type="http://schemas.openxmlformats.org/officeDocument/2006/relationships/hyperlink" Target="https://zakon.rada.gov.ua/laws/show/1682-18" TargetMode="External"/><Relationship Id="rId19" Type="http://schemas.openxmlformats.org/officeDocument/2006/relationships/hyperlink" Target="http://zakon0.rada.gov.ua/laws/show/270/96-%D0%B2%D1%8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://zakon0.rada.gov.ua/laws/show/875-12" TargetMode="External"/><Relationship Id="rId22" Type="http://schemas.openxmlformats.org/officeDocument/2006/relationships/hyperlink" Target="http://zakon3.rada.gov.ua/laws/show/1105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39</cp:revision>
  <cp:lastPrinted>2021-03-25T07:35:00Z</cp:lastPrinted>
  <dcterms:created xsi:type="dcterms:W3CDTF">2021-03-12T07:35:00Z</dcterms:created>
  <dcterms:modified xsi:type="dcterms:W3CDTF">2021-11-25T08:09:00Z</dcterms:modified>
</cp:coreProperties>
</file>