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96" w:rsidRPr="00A120D0" w:rsidRDefault="00724E96" w:rsidP="00724E96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</w:p>
    <w:p w:rsidR="00724E96" w:rsidRPr="00A120D0" w:rsidRDefault="00724E96" w:rsidP="00724E96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наказ </w:t>
      </w:r>
      <w:proofErr w:type="spellStart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Східного</w:t>
      </w:r>
      <w:proofErr w:type="spellEnd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міжрегіонального</w:t>
      </w:r>
      <w:proofErr w:type="spellEnd"/>
    </w:p>
    <w:p w:rsidR="00724E96" w:rsidRPr="00A120D0" w:rsidRDefault="00724E96" w:rsidP="00724E96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управління Державної служби України з питань праці</w:t>
      </w:r>
    </w:p>
    <w:p w:rsidR="003830F0" w:rsidRPr="003830F0" w:rsidRDefault="00724E96" w:rsidP="00724E96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12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302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09 лютого 2022 </w:t>
      </w:r>
      <w:r w:rsidR="00463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 №</w:t>
      </w:r>
      <w:r w:rsidR="0046302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255</w:t>
      </w:r>
    </w:p>
    <w:p w:rsidR="00037908" w:rsidRPr="000F39E5" w:rsidRDefault="00037908" w:rsidP="00AA5D87">
      <w:pPr>
        <w:shd w:val="clear" w:color="auto" w:fill="FFFFFF"/>
        <w:spacing w:before="240"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F39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УМОВИ</w:t>
      </w:r>
      <w:r w:rsidRPr="000F3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F39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проведення конкурсу</w:t>
      </w:r>
    </w:p>
    <w:p w:rsidR="00AE5D2A" w:rsidRDefault="00037908" w:rsidP="00521F2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F39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зайняття поса</w:t>
      </w:r>
      <w:r w:rsidR="00E06A1F" w:rsidRPr="000F39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</w:t>
      </w:r>
      <w:r w:rsidR="008012EA" w:rsidRPr="000F39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державної служби </w:t>
      </w:r>
      <w:r w:rsidR="00AE5D2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категорії «В»</w:t>
      </w:r>
    </w:p>
    <w:p w:rsidR="00AE5D2A" w:rsidRDefault="00953FCA" w:rsidP="00521F2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F39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головного державного інспектора відділу </w:t>
      </w:r>
      <w:r w:rsidR="0003278E" w:rsidRPr="000F39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гігієни праці та атестації робочих місць за умовами праці</w:t>
      </w:r>
      <w:r w:rsidR="00CB39D5" w:rsidRPr="000F39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управління з питань праці</w:t>
      </w:r>
    </w:p>
    <w:p w:rsidR="006B735B" w:rsidRPr="000F39E5" w:rsidRDefault="006B735B" w:rsidP="00521F2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F39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(з закріпленням робочого місця</w:t>
      </w:r>
      <w:r w:rsidR="008012EA" w:rsidRPr="000F39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місті Лисичанськ)</w:t>
      </w:r>
      <w:r w:rsidR="00CB39D5" w:rsidRPr="000F39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521F29" w:rsidRPr="000F39E5" w:rsidRDefault="00521F29" w:rsidP="00521F2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539"/>
        <w:gridCol w:w="6524"/>
      </w:tblGrid>
      <w:tr w:rsidR="00037908" w:rsidRPr="000F39E5" w:rsidTr="00110363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6"/>
            <w:bookmarkEnd w:id="0"/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37908" w:rsidRPr="000F39E5" w:rsidTr="00110363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03BC" w:rsidRPr="000F39E5" w:rsidRDefault="007703BC" w:rsidP="007703BC">
            <w:pPr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 реалізація державної політики у сфері гігієни праці;</w:t>
            </w:r>
          </w:p>
          <w:p w:rsidR="007703BC" w:rsidRPr="000F39E5" w:rsidRDefault="007703BC" w:rsidP="007703BC">
            <w:pPr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 здійснення державного нагляду (контролю) у сфері гігієни праці;</w:t>
            </w:r>
          </w:p>
          <w:p w:rsidR="007703BC" w:rsidRPr="000F39E5" w:rsidRDefault="007703BC" w:rsidP="007703BC">
            <w:pPr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F39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реалізація державної політики у сфері експертизи умов праці з метою дотримання прав і гарантій працівників, зайнятих на роботах із шкідливими і важкими та особливо шкідливими і особливо важкими умовами праці на підприємствах, в установах і організаціях усіх форм власності та фізичних осіб, які використовують працю найманих працівників.</w:t>
            </w:r>
          </w:p>
          <w:p w:rsidR="007703BC" w:rsidRPr="000F39E5" w:rsidRDefault="007703BC" w:rsidP="007703BC">
            <w:pPr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здійснює державний нагляд (контроль) у сфері гігієни праці, у тому числі нагляд (контроль) за:</w:t>
            </w:r>
          </w:p>
          <w:p w:rsidR="007703BC" w:rsidRPr="000F39E5" w:rsidRDefault="007703BC" w:rsidP="00AA5D87">
            <w:pPr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факторами виробничого середовища та виробничих операцій, наявність та виконання яких можуть шкодити здоров’ю працівників;</w:t>
            </w:r>
          </w:p>
          <w:p w:rsidR="007703BC" w:rsidRPr="000F39E5" w:rsidRDefault="007703BC" w:rsidP="00AA5D87">
            <w:pPr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виконанням заходів щодо запобігання виникненню професійних захворювань;</w:t>
            </w:r>
          </w:p>
          <w:p w:rsidR="007703BC" w:rsidRPr="000F39E5" w:rsidRDefault="007703BC" w:rsidP="00AA5D87">
            <w:pPr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дотримання вимог санітарних норм та правил;</w:t>
            </w:r>
          </w:p>
          <w:p w:rsidR="007703BC" w:rsidRPr="000F39E5" w:rsidRDefault="007703BC" w:rsidP="00AA5D87">
            <w:pPr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своєчасним здійсненням профілактичних заходів, спрямованих на попередження шкідливої дії факторів виробничого середовища і трудового процесу, збереження здоров’я працівників;</w:t>
            </w:r>
          </w:p>
          <w:p w:rsidR="007703BC" w:rsidRPr="000F39E5" w:rsidRDefault="007703BC" w:rsidP="00AA5D87">
            <w:pPr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наявністю обов’язкових медичних оглядів працівників;</w:t>
            </w:r>
          </w:p>
          <w:p w:rsidR="007703BC" w:rsidRPr="000F39E5" w:rsidRDefault="00005874" w:rsidP="00AA5D87">
            <w:pPr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7703BC"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забезпечує складання санітарно-гігієнічних характеристик умов праці для подальшого визначення зв’яз</w:t>
            </w:r>
            <w:r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захворювання з умовами праці.</w:t>
            </w:r>
          </w:p>
          <w:p w:rsidR="007703BC" w:rsidRPr="000F39E5" w:rsidRDefault="00005874" w:rsidP="00005874">
            <w:pPr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="007703BC"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роводить:</w:t>
            </w:r>
          </w:p>
          <w:p w:rsidR="007703BC" w:rsidRPr="000F39E5" w:rsidRDefault="007703BC" w:rsidP="00AE22C0">
            <w:pPr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розслідування обставин та причин виникнення гострих і хронічних професійних захворювань;</w:t>
            </w:r>
          </w:p>
          <w:p w:rsidR="007703BC" w:rsidRPr="000F39E5" w:rsidRDefault="007703BC" w:rsidP="00AE22C0">
            <w:pPr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моніторинг стану умов праці та здоров’я працівників як складову державного соціально-гігієнічного моніт</w:t>
            </w:r>
            <w:r w:rsidR="009338B1"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орингу.</w:t>
            </w:r>
          </w:p>
          <w:p w:rsidR="0025615A" w:rsidRPr="000F39E5" w:rsidRDefault="00005874" w:rsidP="00EC7D7E">
            <w:pPr>
              <w:tabs>
                <w:tab w:val="left" w:pos="709"/>
              </w:tabs>
              <w:spacing w:after="0" w:line="240" w:lineRule="auto"/>
              <w:ind w:firstLine="1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="007703BC" w:rsidRPr="000F3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дійснює інші повноваження, визначені законом.</w:t>
            </w:r>
          </w:p>
        </w:tc>
      </w:tr>
      <w:tr w:rsidR="00037908" w:rsidRPr="00AE5D2A" w:rsidTr="00110363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D21A75" w:rsidRDefault="007711B3" w:rsidP="007711B3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D21A75">
              <w:rPr>
                <w:color w:val="000000" w:themeColor="text1"/>
                <w:lang w:val="uk-UA"/>
              </w:rPr>
              <w:t>посадовий оклад</w:t>
            </w:r>
            <w:r w:rsidR="00EC7D7E" w:rsidRPr="00D21A75">
              <w:rPr>
                <w:color w:val="000000" w:themeColor="text1"/>
                <w:lang w:val="uk-UA"/>
              </w:rPr>
              <w:t xml:space="preserve"> </w:t>
            </w:r>
            <w:r w:rsidRPr="00D21A75">
              <w:rPr>
                <w:color w:val="000000" w:themeColor="text1"/>
                <w:lang w:val="uk-UA"/>
              </w:rPr>
              <w:t xml:space="preserve">– </w:t>
            </w:r>
            <w:r w:rsidR="00953FCA" w:rsidRPr="00D21A75">
              <w:rPr>
                <w:color w:val="000000" w:themeColor="text1"/>
                <w:lang w:val="uk-UA"/>
              </w:rPr>
              <w:t>5500 грн.</w:t>
            </w:r>
          </w:p>
          <w:p w:rsidR="00037908" w:rsidRPr="00D21A75" w:rsidRDefault="00AE5D2A" w:rsidP="007711B3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D21A75">
              <w:rPr>
                <w:color w:val="000000" w:themeColor="text1"/>
                <w:lang w:val="uk-UA"/>
              </w:rPr>
              <w:t xml:space="preserve">надбавки, доплати та премії </w:t>
            </w:r>
            <w:r w:rsidRPr="00D21A75">
              <w:rPr>
                <w:color w:val="000000" w:themeColor="text1"/>
                <w:lang w:val="uk-UA" w:eastAsia="uk-UA"/>
              </w:rPr>
              <w:t xml:space="preserve">визначені статтею 52 Закону України «Про державну службу», надбавка до посадового окладу за ранг державного службовця відповідно до постанови Кабінету Міністрів України від 18.01.2017 № 15 «Питання </w:t>
            </w:r>
            <w:r w:rsidRPr="00D21A75">
              <w:rPr>
                <w:color w:val="000000" w:themeColor="text1"/>
                <w:lang w:val="uk-UA" w:eastAsia="uk-UA"/>
              </w:rPr>
              <w:lastRenderedPageBreak/>
              <w:t>оплати праці працівників державних органів»</w:t>
            </w:r>
            <w:r w:rsidRPr="00D21A75">
              <w:rPr>
                <w:color w:val="000000" w:themeColor="text1"/>
                <w:lang w:val="uk-UA"/>
              </w:rPr>
              <w:t xml:space="preserve"> (із змінами)</w:t>
            </w:r>
          </w:p>
          <w:p w:rsidR="00AE5D2A" w:rsidRPr="000F39E5" w:rsidRDefault="00AE5D2A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37908" w:rsidRPr="000F39E5" w:rsidTr="000F39E5">
        <w:trPr>
          <w:trHeight w:val="137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A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9E5" w:rsidRPr="000F39E5" w:rsidRDefault="000F39E5" w:rsidP="000F39E5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безстроково </w:t>
            </w:r>
          </w:p>
          <w:p w:rsidR="00037908" w:rsidRPr="000F39E5" w:rsidRDefault="000F39E5" w:rsidP="000F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16104" w:rsidRPr="000F39E5" w:rsidTr="00110363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6104" w:rsidRPr="000F39E5" w:rsidRDefault="00D16104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6104" w:rsidRPr="00463027" w:rsidRDefault="00D1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D16104" w:rsidRPr="00463027" w:rsidRDefault="00D1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16104" w:rsidRPr="00463027" w:rsidRDefault="00D1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D16104" w:rsidRPr="00463027" w:rsidRDefault="00D1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D16104" w:rsidRPr="00463027" w:rsidRDefault="00D1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D16104" w:rsidRPr="00463027" w:rsidRDefault="00D1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16104" w:rsidRPr="00463027" w:rsidRDefault="00D1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D16104" w:rsidRPr="00463027" w:rsidRDefault="00D16104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 w:rsidRPr="00463027">
              <w:rPr>
                <w:lang w:val="uk-UA" w:eastAsia="en-US"/>
              </w:rPr>
              <w:t>Подача додатків не є обов’язковою.</w:t>
            </w:r>
          </w:p>
          <w:p w:rsidR="00D16104" w:rsidRPr="00463027" w:rsidRDefault="00D16104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 w:rsidRPr="00463027">
              <w:rPr>
                <w:lang w:val="uk-UA" w:eastAsia="en-US"/>
              </w:rPr>
              <w:t>3</w:t>
            </w:r>
            <w:r w:rsidRPr="00463027">
              <w:rPr>
                <w:rStyle w:val="rvts37"/>
                <w:b/>
                <w:bCs/>
                <w:sz w:val="2"/>
                <w:szCs w:val="2"/>
                <w:vertAlign w:val="superscript"/>
                <w:lang w:val="uk-UA" w:eastAsia="en-US"/>
              </w:rPr>
              <w:t>-</w:t>
            </w:r>
            <w:r w:rsidRPr="00463027">
              <w:rPr>
                <w:rStyle w:val="rvts37"/>
                <w:b/>
                <w:bCs/>
                <w:sz w:val="16"/>
                <w:szCs w:val="16"/>
                <w:vertAlign w:val="superscript"/>
                <w:lang w:val="uk-UA" w:eastAsia="en-US"/>
              </w:rPr>
              <w:t>1</w:t>
            </w:r>
            <w:r w:rsidRPr="00463027">
              <w:rPr>
                <w:lang w:val="uk-UA" w:eastAsia="en-US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16104" w:rsidRPr="00463027" w:rsidRDefault="00D16104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</w:p>
          <w:p w:rsidR="00D16104" w:rsidRPr="00463027" w:rsidRDefault="00383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приймається до 15 год. 45 хв. 18 лютого 2022 року</w:t>
            </w:r>
            <w:bookmarkStart w:id="1" w:name="n1176"/>
            <w:bookmarkStart w:id="2" w:name="n1177"/>
            <w:bookmarkStart w:id="3" w:name="n1630"/>
            <w:bookmarkEnd w:id="1"/>
            <w:bookmarkEnd w:id="2"/>
            <w:bookmarkEnd w:id="3"/>
          </w:p>
        </w:tc>
      </w:tr>
      <w:tr w:rsidR="00D16104" w:rsidRPr="000F39E5" w:rsidTr="00110363">
        <w:trPr>
          <w:trHeight w:val="85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6104" w:rsidRPr="000F39E5" w:rsidRDefault="00D16104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6104" w:rsidRPr="00463027" w:rsidRDefault="00D1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E5D2A" w:rsidRPr="000F39E5" w:rsidTr="00110363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5D2A" w:rsidRPr="00450179" w:rsidRDefault="00AE5D2A" w:rsidP="000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50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Дата і час початку проведення тестування кандидатів.</w:t>
            </w:r>
          </w:p>
          <w:p w:rsidR="00AE5D2A" w:rsidRPr="00450179" w:rsidRDefault="00AE5D2A" w:rsidP="000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50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Місце або спосіб проведення тестування. </w:t>
            </w:r>
          </w:p>
          <w:p w:rsidR="00AE5D2A" w:rsidRPr="00450179" w:rsidRDefault="00AE5D2A" w:rsidP="00056BF5">
            <w:pPr>
              <w:spacing w:after="0" w:line="240" w:lineRule="auto"/>
              <w:rPr>
                <w:color w:val="000000" w:themeColor="text1"/>
                <w:shd w:val="clear" w:color="auto" w:fill="FFFFFF"/>
                <w:lang w:val="uk-UA"/>
              </w:rPr>
            </w:pPr>
            <w:r w:rsidRPr="00450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Pr="00450179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:rsidR="00AE5D2A" w:rsidRPr="00450179" w:rsidRDefault="00AE5D2A" w:rsidP="0005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50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</w:t>
            </w:r>
            <w:r w:rsidRPr="00450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зазначенням електронної платформи для комунікації дистанційно)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5D2A" w:rsidRPr="00463027" w:rsidRDefault="00AE5D2A" w:rsidP="0005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30F0" w:rsidRPr="00463027" w:rsidRDefault="003830F0" w:rsidP="003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лютого 2022 року о 10 год. 00 хв.</w:t>
            </w:r>
          </w:p>
          <w:p w:rsidR="00AE5D2A" w:rsidRPr="00463027" w:rsidRDefault="00AE5D2A" w:rsidP="0005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5D2A" w:rsidRPr="00463027" w:rsidRDefault="00AE5D2A" w:rsidP="0005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тестування за фізичної присутності кандидата)</w:t>
            </w:r>
          </w:p>
          <w:p w:rsidR="00AE5D2A" w:rsidRPr="00463027" w:rsidRDefault="00AE5D2A" w:rsidP="00056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співбесіди за фізичної присутності кандидата)</w:t>
            </w:r>
          </w:p>
          <w:p w:rsidR="00AE5D2A" w:rsidRPr="00463027" w:rsidRDefault="00AE5D2A" w:rsidP="00056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5D2A" w:rsidRPr="00463027" w:rsidRDefault="00AE5D2A" w:rsidP="00056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30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співбесіди за фізичної присутності кандидата)</w:t>
            </w:r>
          </w:p>
        </w:tc>
      </w:tr>
      <w:tr w:rsidR="00037908" w:rsidRPr="000F39E5" w:rsidTr="00AA5D87">
        <w:trPr>
          <w:trHeight w:val="1310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A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5D87" w:rsidRPr="000F39E5" w:rsidRDefault="00EC7D7E" w:rsidP="00AA5D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Горячева Марія Сергіївна 0501824433,</w:t>
            </w:r>
          </w:p>
          <w:p w:rsidR="0014183F" w:rsidRPr="000F39E5" w:rsidRDefault="00EC7D7E" w:rsidP="00AA5D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09dn.smudsp@ukr.net</w:t>
            </w:r>
          </w:p>
        </w:tc>
      </w:tr>
      <w:tr w:rsidR="00037908" w:rsidRPr="000F39E5" w:rsidTr="00110363">
        <w:trPr>
          <w:trHeight w:val="442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37908" w:rsidRPr="000F39E5" w:rsidTr="00110363">
        <w:trPr>
          <w:trHeight w:val="71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4E2C" w:rsidRPr="00A061A2" w:rsidRDefault="005141C7" w:rsidP="00BD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 </w:t>
            </w:r>
            <w:r w:rsidR="00056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медична </w:t>
            </w: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освіта, за освітнім ступенем не нижче молодшого бакалавра та/або бакалавра</w:t>
            </w:r>
            <w:r w:rsidR="00056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за напрямком «Гігієна праці»</w:t>
            </w:r>
            <w:r w:rsidR="00A06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7908" w:rsidRPr="000F39E5" w:rsidTr="00110363">
        <w:trPr>
          <w:trHeight w:val="27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A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953FCA" w:rsidP="00AA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37908" w:rsidRPr="000F39E5" w:rsidTr="00AA5D87">
        <w:trPr>
          <w:trHeight w:val="423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A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1F29" w:rsidRPr="000F39E5" w:rsidRDefault="00F334C6" w:rsidP="00AA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4A7AE2"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  <w:p w:rsidR="00521F29" w:rsidRPr="000F39E5" w:rsidRDefault="00521F29" w:rsidP="00AA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0F39E5" w:rsidTr="00110363">
        <w:trPr>
          <w:trHeight w:val="38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37908" w:rsidRPr="000F39E5" w:rsidTr="00110363">
        <w:trPr>
          <w:trHeight w:val="379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F39E5" w:rsidRPr="00463027" w:rsidTr="00110363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9E5" w:rsidRPr="000F39E5" w:rsidRDefault="000F39E5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9E5" w:rsidRPr="000F39E5" w:rsidRDefault="000F39E5" w:rsidP="00056B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9E5" w:rsidRPr="000F39E5" w:rsidRDefault="000F39E5" w:rsidP="0005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0F39E5" w:rsidRPr="000F39E5" w:rsidRDefault="000F39E5" w:rsidP="0005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комплексний підхід до виконання завдань, виявлення ризиків;</w:t>
            </w:r>
          </w:p>
          <w:p w:rsidR="000F39E5" w:rsidRPr="000F39E5" w:rsidRDefault="000F39E5" w:rsidP="0005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F39E5" w:rsidRPr="000F39E5" w:rsidTr="00110363">
        <w:trPr>
          <w:trHeight w:val="917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F39E5" w:rsidRPr="000F39E5" w:rsidRDefault="000F39E5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F39E5" w:rsidRPr="000F39E5" w:rsidRDefault="000F39E5" w:rsidP="00056B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Уважність до деталей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F39E5" w:rsidRPr="000F39E5" w:rsidRDefault="000F39E5" w:rsidP="0005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здатний помічати окремі елементи та акцентувати увагу на деталях у своїй роботі;</w:t>
            </w:r>
          </w:p>
          <w:p w:rsidR="000F39E5" w:rsidRPr="000F39E5" w:rsidRDefault="000F39E5" w:rsidP="0005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здатний враховувати деталі при прийнятті рішень.</w:t>
            </w:r>
          </w:p>
        </w:tc>
      </w:tr>
      <w:tr w:rsidR="000F39E5" w:rsidRPr="000F39E5" w:rsidTr="00460222">
        <w:trPr>
          <w:trHeight w:val="1509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9E5" w:rsidRPr="000F39E5" w:rsidRDefault="000F39E5" w:rsidP="00953FC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9E5" w:rsidRPr="000F39E5" w:rsidRDefault="000F39E5" w:rsidP="00056BF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9E5" w:rsidRPr="000F39E5" w:rsidRDefault="000F39E5" w:rsidP="00056BF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F39E5" w:rsidRPr="000F39E5" w:rsidRDefault="000F39E5" w:rsidP="00056BF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0F39E5" w:rsidRPr="000F39E5" w:rsidRDefault="000F39E5" w:rsidP="00056BF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0F39E5" w:rsidRPr="000F39E5" w:rsidRDefault="000F39E5" w:rsidP="00056BF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_heading=h.30j0zll" w:colFirst="0" w:colLast="0"/>
            <w:bookmarkEnd w:id="4"/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0F39E5" w:rsidRPr="000F39E5" w:rsidRDefault="000F39E5" w:rsidP="00056BF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0F39E5" w:rsidRPr="000F39E5" w:rsidRDefault="000F39E5" w:rsidP="00056BF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463027" w:rsidRPr="000F39E5" w:rsidRDefault="000F39E5" w:rsidP="00056BF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використовувати відкриті цифрові ресурси для власного професійного розвитку.</w:t>
            </w:r>
            <w:bookmarkStart w:id="5" w:name="_GoBack"/>
            <w:bookmarkEnd w:id="5"/>
          </w:p>
        </w:tc>
      </w:tr>
      <w:tr w:rsidR="00037908" w:rsidRPr="000F39E5" w:rsidTr="00110363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37908" w:rsidRPr="000F39E5" w:rsidTr="00110363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F39E5" w:rsidRDefault="00037908" w:rsidP="00A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84047" w:rsidRPr="000F39E5" w:rsidTr="00110363">
        <w:trPr>
          <w:trHeight w:val="103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4047" w:rsidRPr="000F39E5" w:rsidRDefault="00584047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4047" w:rsidRPr="000F39E5" w:rsidRDefault="0058404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4047" w:rsidRPr="000F39E5" w:rsidRDefault="00584047" w:rsidP="00EF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6" w:tgtFrame="_blank" w:history="1">
              <w:r w:rsidRPr="000F39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7" w:tgtFrame="_blank" w:history="1">
              <w:r w:rsidRPr="000F39E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" w:tgtFrame="_blank" w:history="1">
              <w:r w:rsidRPr="000F39E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корупції”.</w:t>
            </w:r>
          </w:p>
        </w:tc>
      </w:tr>
      <w:tr w:rsidR="00584047" w:rsidRPr="00463027" w:rsidTr="00AA5D87">
        <w:trPr>
          <w:trHeight w:val="558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047" w:rsidRPr="000F39E5" w:rsidRDefault="00584047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047" w:rsidRPr="000F39E5" w:rsidRDefault="0058404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50A" w:rsidRPr="000F39E5" w:rsidRDefault="0097050A" w:rsidP="0097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97050A" w:rsidRPr="000F39E5" w:rsidRDefault="0097050A" w:rsidP="0097050A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0F39E5">
              <w:rPr>
                <w:color w:val="000000"/>
                <w:lang w:val="uk-UA"/>
              </w:rPr>
              <w:t xml:space="preserve"> Наказ МОЗ України від 21.05.2007 № 246 «Порядок проведення медичних оглядів робітників певних категорій».</w:t>
            </w:r>
          </w:p>
          <w:p w:rsidR="0097050A" w:rsidRPr="000F39E5" w:rsidRDefault="0097050A" w:rsidP="0097050A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0F39E5">
              <w:rPr>
                <w:color w:val="000000"/>
                <w:lang w:val="uk-UA"/>
              </w:rPr>
              <w:t xml:space="preserve"> ДСНП «Гігієнічна класифікація праці за показниками шкідливості та небезпечності факторів виробничого середовища, важкості та напруженості трудового процесу» від 08.0.42014 № 248.</w:t>
            </w:r>
          </w:p>
          <w:p w:rsidR="0097050A" w:rsidRPr="000F39E5" w:rsidRDefault="0097050A" w:rsidP="0097050A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0F39E5">
              <w:rPr>
                <w:color w:val="000000"/>
                <w:lang w:val="uk-UA"/>
              </w:rPr>
              <w:t xml:space="preserve"> Постанова Кабінету Міністрів України від 17.04.2019 № 337 «Порядок розслідування та обліку нещасних випадків, професійних захворювань та аварій на виробництві».</w:t>
            </w:r>
          </w:p>
          <w:p w:rsidR="0097050A" w:rsidRPr="000F39E5" w:rsidRDefault="0097050A" w:rsidP="0097050A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0F39E5">
              <w:rPr>
                <w:color w:val="000000"/>
                <w:lang w:val="uk-UA"/>
              </w:rPr>
              <w:t xml:space="preserve"> Методичні рекомендації по проведенню атестації робочих місць за умовами праці від 01.09.1992 № 41.</w:t>
            </w:r>
          </w:p>
          <w:p w:rsidR="0097050A" w:rsidRPr="000F39E5" w:rsidRDefault="0097050A" w:rsidP="0097050A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0F39E5">
              <w:rPr>
                <w:color w:val="000000"/>
                <w:lang w:val="uk-UA"/>
              </w:rPr>
              <w:t xml:space="preserve"> Постанова Кабінету Міністрів України від 01.08.1992 № 442 «Порядок проведення атестації робочих місць за умовами праці».</w:t>
            </w:r>
          </w:p>
          <w:p w:rsidR="00605A15" w:rsidRPr="000F39E5" w:rsidRDefault="0097050A" w:rsidP="0097050A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0F39E5">
              <w:rPr>
                <w:color w:val="000000"/>
                <w:lang w:val="uk-UA"/>
              </w:rPr>
              <w:t xml:space="preserve"> Постанова Кабінету Міністрів України від 24.06.2016 № 461 «Списки виробництв, робіт, професій, посад і показників, зайнятість в яких дає право нам пенсію за віком на пільгових умовах».</w:t>
            </w:r>
          </w:p>
        </w:tc>
      </w:tr>
    </w:tbl>
    <w:p w:rsidR="007703BC" w:rsidRDefault="007703BC">
      <w:pPr>
        <w:rPr>
          <w:lang w:val="uk-UA"/>
        </w:rPr>
      </w:pPr>
    </w:p>
    <w:p w:rsidR="003213A4" w:rsidRDefault="003213A4">
      <w:pPr>
        <w:rPr>
          <w:lang w:val="uk-UA"/>
        </w:rPr>
      </w:pPr>
    </w:p>
    <w:p w:rsidR="003213A4" w:rsidRDefault="003213A4">
      <w:pPr>
        <w:rPr>
          <w:lang w:val="uk-UA"/>
        </w:rPr>
      </w:pPr>
    </w:p>
    <w:p w:rsidR="00222CA5" w:rsidRDefault="00222CA5" w:rsidP="00222C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222CA5" w:rsidRDefault="00222CA5" w:rsidP="00222C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Наталія БІЛОВОЛ</w:t>
      </w:r>
    </w:p>
    <w:p w:rsidR="003213A4" w:rsidRPr="000F39E5" w:rsidRDefault="003213A4">
      <w:pPr>
        <w:rPr>
          <w:lang w:val="uk-UA"/>
        </w:rPr>
      </w:pPr>
    </w:p>
    <w:sectPr w:rsidR="003213A4" w:rsidRPr="000F39E5" w:rsidSect="00AA5D8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C8D"/>
    <w:multiLevelType w:val="multilevel"/>
    <w:tmpl w:val="0D7C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9D02848"/>
    <w:multiLevelType w:val="hybridMultilevel"/>
    <w:tmpl w:val="D744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A62"/>
    <w:rsid w:val="00005874"/>
    <w:rsid w:val="00014E2C"/>
    <w:rsid w:val="0003278E"/>
    <w:rsid w:val="00037908"/>
    <w:rsid w:val="00056BF5"/>
    <w:rsid w:val="00084A55"/>
    <w:rsid w:val="000F39E5"/>
    <w:rsid w:val="00110363"/>
    <w:rsid w:val="00117B0C"/>
    <w:rsid w:val="0014183F"/>
    <w:rsid w:val="00146C55"/>
    <w:rsid w:val="001753A7"/>
    <w:rsid w:val="001A3E34"/>
    <w:rsid w:val="00222CA5"/>
    <w:rsid w:val="0025615A"/>
    <w:rsid w:val="00281AEE"/>
    <w:rsid w:val="00293A59"/>
    <w:rsid w:val="002A46DB"/>
    <w:rsid w:val="002C1A9B"/>
    <w:rsid w:val="002D7146"/>
    <w:rsid w:val="003033EE"/>
    <w:rsid w:val="003213A4"/>
    <w:rsid w:val="00336429"/>
    <w:rsid w:val="00341D9F"/>
    <w:rsid w:val="00360906"/>
    <w:rsid w:val="003830F0"/>
    <w:rsid w:val="003A4C27"/>
    <w:rsid w:val="003B2726"/>
    <w:rsid w:val="00440673"/>
    <w:rsid w:val="00450179"/>
    <w:rsid w:val="00460222"/>
    <w:rsid w:val="00463027"/>
    <w:rsid w:val="00470D61"/>
    <w:rsid w:val="00477776"/>
    <w:rsid w:val="0048090E"/>
    <w:rsid w:val="004A7AE2"/>
    <w:rsid w:val="004F729F"/>
    <w:rsid w:val="005141C7"/>
    <w:rsid w:val="00514C76"/>
    <w:rsid w:val="00521F29"/>
    <w:rsid w:val="00565BD0"/>
    <w:rsid w:val="00584047"/>
    <w:rsid w:val="005A52CA"/>
    <w:rsid w:val="005F5CC3"/>
    <w:rsid w:val="00605A15"/>
    <w:rsid w:val="006231A2"/>
    <w:rsid w:val="006542C2"/>
    <w:rsid w:val="006961B0"/>
    <w:rsid w:val="006B735B"/>
    <w:rsid w:val="006D2B01"/>
    <w:rsid w:val="00700AEE"/>
    <w:rsid w:val="00724E96"/>
    <w:rsid w:val="007703BC"/>
    <w:rsid w:val="007711B3"/>
    <w:rsid w:val="00781D36"/>
    <w:rsid w:val="007A3B3A"/>
    <w:rsid w:val="008012EA"/>
    <w:rsid w:val="00807D0D"/>
    <w:rsid w:val="00815999"/>
    <w:rsid w:val="00873D60"/>
    <w:rsid w:val="008A4B8D"/>
    <w:rsid w:val="008F4447"/>
    <w:rsid w:val="008F48E8"/>
    <w:rsid w:val="009338B1"/>
    <w:rsid w:val="00933D65"/>
    <w:rsid w:val="00953FCA"/>
    <w:rsid w:val="0097050A"/>
    <w:rsid w:val="00977A62"/>
    <w:rsid w:val="009917ED"/>
    <w:rsid w:val="00A061A2"/>
    <w:rsid w:val="00A633B9"/>
    <w:rsid w:val="00A954A3"/>
    <w:rsid w:val="00AA5D87"/>
    <w:rsid w:val="00AB774C"/>
    <w:rsid w:val="00AE22C0"/>
    <w:rsid w:val="00AE5D2A"/>
    <w:rsid w:val="00B92B58"/>
    <w:rsid w:val="00BD0262"/>
    <w:rsid w:val="00BE1D3D"/>
    <w:rsid w:val="00BE554E"/>
    <w:rsid w:val="00CA43EB"/>
    <w:rsid w:val="00CA64CE"/>
    <w:rsid w:val="00CB39D5"/>
    <w:rsid w:val="00CD6BC2"/>
    <w:rsid w:val="00CE6D4E"/>
    <w:rsid w:val="00CF6D08"/>
    <w:rsid w:val="00D16104"/>
    <w:rsid w:val="00D21A75"/>
    <w:rsid w:val="00D22EA9"/>
    <w:rsid w:val="00E02C27"/>
    <w:rsid w:val="00E06A1F"/>
    <w:rsid w:val="00E92793"/>
    <w:rsid w:val="00EC7D7E"/>
    <w:rsid w:val="00EF46A2"/>
    <w:rsid w:val="00F03284"/>
    <w:rsid w:val="00F139F0"/>
    <w:rsid w:val="00F334C6"/>
    <w:rsid w:val="00F33CE1"/>
    <w:rsid w:val="00F75145"/>
    <w:rsid w:val="00FB1BF9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10363"/>
    <w:pPr>
      <w:spacing w:after="200" w:line="276" w:lineRule="auto"/>
      <w:ind w:left="720"/>
      <w:contextualSpacing/>
    </w:pPr>
  </w:style>
  <w:style w:type="paragraph" w:customStyle="1" w:styleId="NormalText">
    <w:name w:val="Normal Text"/>
    <w:basedOn w:val="a"/>
    <w:rsid w:val="007703BC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4"/>
      <w:lang w:val="uk-UA" w:eastAsia="en-GB"/>
    </w:rPr>
  </w:style>
  <w:style w:type="character" w:customStyle="1" w:styleId="2">
    <w:name w:val="Основной текст (2)_"/>
    <w:link w:val="20"/>
    <w:locked/>
    <w:rsid w:val="007703B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3BC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rvts0">
    <w:name w:val="rvts0"/>
    <w:basedOn w:val="a0"/>
    <w:rsid w:val="00014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Пользователь Windows</cp:lastModifiedBy>
  <cp:revision>54</cp:revision>
  <cp:lastPrinted>2021-09-09T10:26:00Z</cp:lastPrinted>
  <dcterms:created xsi:type="dcterms:W3CDTF">2021-04-09T08:40:00Z</dcterms:created>
  <dcterms:modified xsi:type="dcterms:W3CDTF">2022-02-09T12:02:00Z</dcterms:modified>
</cp:coreProperties>
</file>